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651" w:rsidRPr="00E33651" w:rsidRDefault="00E33651" w:rsidP="00DC4821">
      <w:pPr>
        <w:jc w:val="center"/>
        <w:rPr>
          <w:rStyle w:val="hps"/>
          <w:rFonts w:ascii="Cambria" w:hAnsi="Cambria" w:cs="Arial"/>
          <w:b/>
          <w:color w:val="333333"/>
          <w:sz w:val="28"/>
          <w:szCs w:val="28"/>
        </w:rPr>
      </w:pPr>
      <w:r w:rsidRPr="00E33651">
        <w:rPr>
          <w:rStyle w:val="hps"/>
          <w:rFonts w:ascii="Cambria" w:hAnsi="Cambria" w:cs="Arial"/>
          <w:b/>
          <w:color w:val="333333"/>
          <w:sz w:val="28"/>
          <w:szCs w:val="28"/>
        </w:rPr>
        <w:t>CLASSROOM PACT</w:t>
      </w:r>
    </w:p>
    <w:p w:rsidR="00DC4821" w:rsidRPr="00FD674A" w:rsidRDefault="00DC4821" w:rsidP="00DC4821">
      <w:pPr>
        <w:jc w:val="center"/>
        <w:rPr>
          <w:rFonts w:ascii="Cambria" w:hAnsi="Cambria"/>
          <w:b/>
          <w:lang w:val="en-US"/>
        </w:rPr>
      </w:pPr>
      <w:r w:rsidRPr="00FD674A">
        <w:rPr>
          <w:rStyle w:val="hps"/>
          <w:rFonts w:ascii="Cambria" w:hAnsi="Cambria" w:cs="Arial"/>
          <w:b/>
          <w:color w:val="333333"/>
        </w:rPr>
        <w:t>Training Course</w:t>
      </w:r>
      <w:r w:rsidRPr="00FD674A">
        <w:rPr>
          <w:rFonts w:ascii="Cambria" w:hAnsi="Cambria" w:cs="Arial"/>
          <w:color w:val="333333"/>
        </w:rPr>
        <w:br/>
      </w:r>
      <w:r w:rsidRPr="00FD674A">
        <w:rPr>
          <w:rFonts w:ascii="Cambria" w:hAnsi="Cambria" w:cs="Arial"/>
          <w:color w:val="333333"/>
        </w:rPr>
        <w:br/>
      </w:r>
      <w:r w:rsidRPr="00FD674A">
        <w:rPr>
          <w:rStyle w:val="hps"/>
          <w:rFonts w:ascii="Cambria" w:hAnsi="Cambria" w:cs="Arial"/>
          <w:b/>
          <w:color w:val="333333"/>
        </w:rPr>
        <w:t>CARE PATHWAYS IN THE TREATMENT</w:t>
      </w:r>
      <w:r w:rsidRPr="00FD674A">
        <w:rPr>
          <w:rFonts w:ascii="Cambria" w:hAnsi="Cambria" w:cs="Arial"/>
          <w:b/>
          <w:color w:val="333333"/>
        </w:rPr>
        <w:t xml:space="preserve"> </w:t>
      </w:r>
      <w:r w:rsidRPr="00FD674A">
        <w:rPr>
          <w:rStyle w:val="hps"/>
          <w:rFonts w:ascii="Cambria" w:hAnsi="Cambria" w:cs="Arial"/>
          <w:b/>
          <w:color w:val="333333"/>
        </w:rPr>
        <w:t>OF</w:t>
      </w:r>
      <w:r w:rsidRPr="00FD674A">
        <w:rPr>
          <w:rFonts w:ascii="Cambria" w:hAnsi="Cambria" w:cs="Arial"/>
          <w:b/>
          <w:color w:val="333333"/>
        </w:rPr>
        <w:t xml:space="preserve"> WEIGHT AND </w:t>
      </w:r>
      <w:r w:rsidRPr="00FD674A">
        <w:rPr>
          <w:rStyle w:val="hps"/>
          <w:rFonts w:ascii="Cambria" w:hAnsi="Cambria" w:cs="Arial"/>
          <w:b/>
          <w:color w:val="333333"/>
        </w:rPr>
        <w:t>EATING DISORDERS</w:t>
      </w:r>
      <w:r w:rsidRPr="00FD674A">
        <w:rPr>
          <w:rFonts w:ascii="Cambria" w:hAnsi="Cambria" w:cs="Arial"/>
          <w:b/>
          <w:color w:val="333333"/>
        </w:rPr>
        <w:t xml:space="preserve"> </w:t>
      </w:r>
      <w:r>
        <w:rPr>
          <w:rFonts w:ascii="Cambria" w:hAnsi="Cambria" w:cs="Arial"/>
          <w:b/>
          <w:color w:val="333333"/>
        </w:rPr>
        <w:t xml:space="preserve"> </w:t>
      </w:r>
      <w:r w:rsidRPr="00B904BF">
        <w:rPr>
          <w:rFonts w:ascii="Cambria" w:hAnsi="Cambria" w:cs="Arial"/>
          <w:b/>
        </w:rPr>
        <w:t>and Obesity</w:t>
      </w:r>
      <w:r w:rsidRPr="00DB60D2">
        <w:rPr>
          <w:rFonts w:ascii="Cambria" w:hAnsi="Cambria" w:cs="Arial"/>
          <w:b/>
          <w:color w:val="FF0000"/>
        </w:rPr>
        <w:br/>
      </w:r>
      <w:r w:rsidRPr="00DB60D2">
        <w:rPr>
          <w:rFonts w:ascii="Cambria" w:hAnsi="Cambria" w:cs="Arial"/>
          <w:b/>
          <w:color w:val="FF0000"/>
        </w:rPr>
        <w:br/>
      </w:r>
      <w:r w:rsidRPr="00FD674A">
        <w:rPr>
          <w:rStyle w:val="hps"/>
          <w:rFonts w:ascii="Cambria" w:hAnsi="Cambria" w:cs="Arial"/>
          <w:b/>
          <w:color w:val="333333"/>
        </w:rPr>
        <w:t>Scientific coordinator</w:t>
      </w:r>
      <w:r w:rsidRPr="00FD674A">
        <w:rPr>
          <w:rFonts w:ascii="Cambria" w:hAnsi="Cambria" w:cs="Arial"/>
          <w:b/>
          <w:color w:val="333333"/>
        </w:rPr>
        <w:t xml:space="preserve"> </w:t>
      </w:r>
      <w:r w:rsidRPr="00FD674A">
        <w:rPr>
          <w:rStyle w:val="hps"/>
          <w:rFonts w:ascii="Cambria" w:hAnsi="Cambria" w:cs="Arial"/>
          <w:b/>
          <w:color w:val="333333"/>
        </w:rPr>
        <w:t>of the training project</w:t>
      </w:r>
      <w:r w:rsidRPr="00FD674A">
        <w:rPr>
          <w:rFonts w:ascii="Cambria" w:hAnsi="Cambria" w:cs="Arial"/>
          <w:b/>
          <w:color w:val="333333"/>
        </w:rPr>
        <w:br/>
      </w:r>
      <w:r w:rsidRPr="00FD674A">
        <w:rPr>
          <w:rFonts w:ascii="Cambria" w:hAnsi="Cambria" w:cs="Arial"/>
          <w:b/>
          <w:color w:val="333333"/>
        </w:rPr>
        <w:br/>
      </w:r>
      <w:r w:rsidRPr="00FD674A">
        <w:rPr>
          <w:rStyle w:val="hps"/>
          <w:rFonts w:ascii="Cambria" w:hAnsi="Cambria" w:cs="Arial"/>
          <w:b/>
          <w:color w:val="333333"/>
        </w:rPr>
        <w:t>Dr. Laura</w:t>
      </w:r>
      <w:r w:rsidRPr="00FD674A">
        <w:rPr>
          <w:rFonts w:ascii="Cambria" w:hAnsi="Cambria" w:cs="Arial"/>
          <w:b/>
          <w:color w:val="333333"/>
        </w:rPr>
        <w:t xml:space="preserve"> </w:t>
      </w:r>
      <w:proofErr w:type="spellStart"/>
      <w:r w:rsidRPr="00FD674A">
        <w:rPr>
          <w:rStyle w:val="hps"/>
          <w:rFonts w:ascii="Cambria" w:hAnsi="Cambria" w:cs="Arial"/>
          <w:b/>
          <w:color w:val="333333"/>
        </w:rPr>
        <w:t>Dalla</w:t>
      </w:r>
      <w:proofErr w:type="spellEnd"/>
      <w:r w:rsidRPr="00FD674A">
        <w:rPr>
          <w:rStyle w:val="hps"/>
          <w:rFonts w:ascii="Cambria" w:hAnsi="Cambria" w:cs="Arial"/>
          <w:b/>
          <w:color w:val="333333"/>
        </w:rPr>
        <w:t xml:space="preserve"> </w:t>
      </w:r>
      <w:proofErr w:type="spellStart"/>
      <w:r w:rsidRPr="00FD674A">
        <w:rPr>
          <w:rStyle w:val="hps"/>
          <w:rFonts w:ascii="Cambria" w:hAnsi="Cambria" w:cs="Arial"/>
          <w:b/>
          <w:color w:val="333333"/>
        </w:rPr>
        <w:t>Ragione</w:t>
      </w:r>
      <w:proofErr w:type="spellEnd"/>
      <w:r w:rsidRPr="00FD674A">
        <w:rPr>
          <w:rFonts w:ascii="Cambria" w:hAnsi="Cambria" w:cs="Arial"/>
          <w:b/>
          <w:color w:val="333333"/>
        </w:rPr>
        <w:br/>
      </w:r>
      <w:r w:rsidRPr="00FD674A">
        <w:rPr>
          <w:rStyle w:val="hps"/>
          <w:rFonts w:ascii="Cambria" w:hAnsi="Cambria" w:cs="Arial"/>
          <w:b/>
          <w:color w:val="333333"/>
        </w:rPr>
        <w:t>Director of</w:t>
      </w:r>
      <w:r w:rsidRPr="00FD674A">
        <w:rPr>
          <w:rFonts w:ascii="Cambria" w:hAnsi="Cambria" w:cs="Arial"/>
          <w:b/>
          <w:color w:val="333333"/>
        </w:rPr>
        <w:t xml:space="preserve"> the </w:t>
      </w:r>
      <w:r w:rsidRPr="00FD674A">
        <w:rPr>
          <w:rStyle w:val="hps"/>
          <w:rFonts w:ascii="Cambria" w:hAnsi="Cambria" w:cs="Arial"/>
          <w:b/>
          <w:color w:val="333333"/>
        </w:rPr>
        <w:t>ED Centre</w:t>
      </w:r>
      <w:r w:rsidRPr="00FD674A">
        <w:rPr>
          <w:rFonts w:ascii="Cambria" w:hAnsi="Cambria" w:cs="Arial"/>
          <w:b/>
          <w:color w:val="333333"/>
        </w:rPr>
        <w:t xml:space="preserve"> of </w:t>
      </w:r>
      <w:r w:rsidRPr="00FD674A">
        <w:rPr>
          <w:rStyle w:val="hps"/>
          <w:rFonts w:ascii="Cambria" w:hAnsi="Cambria" w:cs="Arial"/>
          <w:b/>
          <w:color w:val="333333"/>
        </w:rPr>
        <w:t>Palazzo</w:t>
      </w:r>
      <w:r w:rsidRPr="00FD674A">
        <w:rPr>
          <w:rFonts w:ascii="Cambria" w:hAnsi="Cambria" w:cs="Arial"/>
          <w:b/>
          <w:color w:val="333333"/>
        </w:rPr>
        <w:t xml:space="preserve"> </w:t>
      </w:r>
      <w:proofErr w:type="spellStart"/>
      <w:r w:rsidRPr="00FD674A">
        <w:rPr>
          <w:rStyle w:val="hps"/>
          <w:rFonts w:ascii="Cambria" w:hAnsi="Cambria" w:cs="Arial"/>
          <w:b/>
          <w:color w:val="333333"/>
        </w:rPr>
        <w:t>Francisci</w:t>
      </w:r>
      <w:proofErr w:type="spellEnd"/>
      <w:r w:rsidRPr="00FD674A">
        <w:rPr>
          <w:rFonts w:ascii="Cambria" w:hAnsi="Cambria" w:cs="Arial"/>
          <w:b/>
          <w:color w:val="333333"/>
        </w:rPr>
        <w:t xml:space="preserve"> </w:t>
      </w:r>
      <w:r w:rsidRPr="00FD674A">
        <w:rPr>
          <w:rStyle w:val="hps"/>
          <w:rFonts w:ascii="Cambria" w:hAnsi="Cambria" w:cs="Arial"/>
          <w:b/>
          <w:color w:val="333333"/>
        </w:rPr>
        <w:t xml:space="preserve">in </w:t>
      </w:r>
      <w:proofErr w:type="spellStart"/>
      <w:r w:rsidRPr="00FD674A">
        <w:rPr>
          <w:rStyle w:val="hps"/>
          <w:rFonts w:ascii="Cambria" w:hAnsi="Cambria" w:cs="Arial"/>
          <w:b/>
          <w:color w:val="333333"/>
        </w:rPr>
        <w:t>Todi</w:t>
      </w:r>
      <w:proofErr w:type="spellEnd"/>
      <w:r w:rsidRPr="00FD674A">
        <w:rPr>
          <w:rFonts w:ascii="Cambria" w:hAnsi="Cambria" w:cs="Arial"/>
          <w:b/>
          <w:color w:val="333333"/>
        </w:rPr>
        <w:t xml:space="preserve"> </w:t>
      </w:r>
      <w:r w:rsidRPr="00FD674A">
        <w:rPr>
          <w:rStyle w:val="hps"/>
          <w:rFonts w:ascii="Cambria" w:hAnsi="Cambria" w:cs="Arial"/>
          <w:b/>
          <w:color w:val="333333"/>
        </w:rPr>
        <w:t>and</w:t>
      </w:r>
      <w:r w:rsidRPr="00FD674A">
        <w:rPr>
          <w:rFonts w:ascii="Cambria" w:hAnsi="Cambria" w:cs="Arial"/>
          <w:b/>
          <w:color w:val="333333"/>
        </w:rPr>
        <w:t xml:space="preserve"> of the </w:t>
      </w:r>
      <w:r w:rsidRPr="00FD674A">
        <w:rPr>
          <w:rStyle w:val="hps"/>
          <w:rFonts w:ascii="Cambria" w:hAnsi="Cambria" w:cs="Arial"/>
          <w:b/>
          <w:color w:val="333333"/>
        </w:rPr>
        <w:t>DAI Centre</w:t>
      </w:r>
      <w:r w:rsidRPr="00FD674A">
        <w:rPr>
          <w:rFonts w:ascii="Cambria" w:hAnsi="Cambria" w:cs="Arial"/>
          <w:b/>
          <w:color w:val="333333"/>
        </w:rPr>
        <w:t xml:space="preserve"> in </w:t>
      </w:r>
      <w:proofErr w:type="spellStart"/>
      <w:r w:rsidRPr="00FD674A">
        <w:rPr>
          <w:rStyle w:val="hps"/>
          <w:rFonts w:ascii="Cambria" w:hAnsi="Cambria" w:cs="Arial"/>
          <w:b/>
          <w:color w:val="333333"/>
        </w:rPr>
        <w:t>Città</w:t>
      </w:r>
      <w:proofErr w:type="spellEnd"/>
      <w:r w:rsidRPr="00FD674A">
        <w:rPr>
          <w:rStyle w:val="hps"/>
          <w:rFonts w:ascii="Cambria" w:hAnsi="Cambria" w:cs="Arial"/>
          <w:b/>
          <w:color w:val="333333"/>
        </w:rPr>
        <w:t xml:space="preserve"> </w:t>
      </w:r>
      <w:proofErr w:type="spellStart"/>
      <w:r w:rsidRPr="00FD674A">
        <w:rPr>
          <w:rStyle w:val="hps"/>
          <w:rFonts w:ascii="Cambria" w:hAnsi="Cambria" w:cs="Arial"/>
          <w:b/>
          <w:color w:val="333333"/>
        </w:rPr>
        <w:t>della</w:t>
      </w:r>
      <w:proofErr w:type="spellEnd"/>
      <w:r w:rsidRPr="00FD674A">
        <w:rPr>
          <w:rStyle w:val="hps"/>
          <w:rFonts w:ascii="Cambria" w:hAnsi="Cambria" w:cs="Arial"/>
          <w:b/>
          <w:color w:val="333333"/>
        </w:rPr>
        <w:t xml:space="preserve"> </w:t>
      </w:r>
      <w:proofErr w:type="spellStart"/>
      <w:r w:rsidRPr="00FD674A">
        <w:rPr>
          <w:rStyle w:val="hps"/>
          <w:rFonts w:ascii="Cambria" w:hAnsi="Cambria" w:cs="Arial"/>
          <w:b/>
          <w:color w:val="333333"/>
        </w:rPr>
        <w:t>Pieve</w:t>
      </w:r>
      <w:proofErr w:type="spellEnd"/>
      <w:r w:rsidRPr="00FD674A">
        <w:rPr>
          <w:rFonts w:ascii="Cambria" w:hAnsi="Cambria" w:cs="Arial"/>
          <w:b/>
          <w:color w:val="333333"/>
        </w:rPr>
        <w:t xml:space="preserve"> </w:t>
      </w:r>
      <w:r w:rsidRPr="00FD674A">
        <w:rPr>
          <w:rStyle w:val="hps"/>
          <w:rFonts w:ascii="Cambria" w:hAnsi="Cambria" w:cs="Arial"/>
          <w:b/>
          <w:color w:val="333333"/>
        </w:rPr>
        <w:t>-</w:t>
      </w:r>
      <w:r w:rsidRPr="00FD674A">
        <w:rPr>
          <w:rFonts w:ascii="Cambria" w:hAnsi="Cambria" w:cs="Arial"/>
          <w:b/>
          <w:color w:val="333333"/>
        </w:rPr>
        <w:br/>
      </w:r>
      <w:r w:rsidRPr="00FD674A">
        <w:rPr>
          <w:rStyle w:val="hps"/>
          <w:rFonts w:ascii="Cambria" w:hAnsi="Cambria" w:cs="Arial"/>
          <w:b/>
          <w:color w:val="333333"/>
        </w:rPr>
        <w:t>ASL 1</w:t>
      </w:r>
      <w:r w:rsidRPr="00FD674A">
        <w:rPr>
          <w:rFonts w:ascii="Cambria" w:hAnsi="Cambria" w:cs="Arial"/>
          <w:b/>
          <w:color w:val="333333"/>
        </w:rPr>
        <w:t xml:space="preserve"> </w:t>
      </w:r>
      <w:r w:rsidRPr="00FD674A">
        <w:rPr>
          <w:rStyle w:val="hps"/>
          <w:rFonts w:ascii="Cambria" w:hAnsi="Cambria" w:cs="Arial"/>
          <w:b/>
          <w:color w:val="333333"/>
        </w:rPr>
        <w:t xml:space="preserve">of </w:t>
      </w:r>
      <w:r w:rsidRPr="00FD674A">
        <w:rPr>
          <w:rFonts w:ascii="Cambria" w:hAnsi="Cambria" w:cs="Arial"/>
          <w:b/>
          <w:color w:val="333333"/>
        </w:rPr>
        <w:t>Umbria</w:t>
      </w:r>
    </w:p>
    <w:p w:rsidR="00DC4821" w:rsidRPr="00FD674A" w:rsidRDefault="00DC4821" w:rsidP="00DC4821">
      <w:pPr>
        <w:jc w:val="both"/>
        <w:rPr>
          <w:rFonts w:ascii="Cambria" w:hAnsi="Cambria"/>
          <w:b/>
          <w:lang w:val="en-US"/>
        </w:rPr>
      </w:pPr>
    </w:p>
    <w:p w:rsidR="00DC4821" w:rsidRPr="00FD674A" w:rsidRDefault="00DC4821" w:rsidP="00DC4821">
      <w:pPr>
        <w:jc w:val="both"/>
        <w:rPr>
          <w:rFonts w:ascii="Cambria" w:hAnsi="Cambria"/>
          <w:b/>
          <w:lang w:val="en-US"/>
        </w:rPr>
      </w:pPr>
    </w:p>
    <w:p w:rsidR="00DC4821" w:rsidRPr="00FD674A" w:rsidRDefault="00DC4821" w:rsidP="00DC4821">
      <w:pPr>
        <w:jc w:val="both"/>
        <w:rPr>
          <w:rFonts w:ascii="Cambria" w:hAnsi="Cambria"/>
          <w:b/>
          <w:iCs/>
          <w:smallCaps/>
        </w:rPr>
      </w:pPr>
      <w:r w:rsidRPr="00FD674A">
        <w:rPr>
          <w:rFonts w:ascii="Cambria" w:hAnsi="Cambria"/>
          <w:b/>
          <w:smallCaps/>
        </w:rPr>
        <w:t>introduction</w:t>
      </w:r>
    </w:p>
    <w:p w:rsidR="00DC4821" w:rsidRPr="00FD674A" w:rsidRDefault="00DC4821" w:rsidP="00DC4821">
      <w:pPr>
        <w:pStyle w:val="NormaleWeb"/>
        <w:jc w:val="both"/>
        <w:rPr>
          <w:rFonts w:ascii="Cambria" w:hAnsi="Cambria"/>
          <w:lang w:val="en-US"/>
        </w:rPr>
      </w:pPr>
      <w:r w:rsidRPr="00FD674A">
        <w:rPr>
          <w:rFonts w:ascii="Cambria" w:hAnsi="Cambria"/>
          <w:lang w:val="en-US"/>
        </w:rPr>
        <w:t>The aim of this formative project is to facilitate the learning of specific techniques in the treatment of ED</w:t>
      </w:r>
      <w:r>
        <w:rPr>
          <w:rFonts w:ascii="Cambria" w:hAnsi="Cambria"/>
          <w:lang w:val="en-US"/>
        </w:rPr>
        <w:t xml:space="preserve"> and </w:t>
      </w:r>
      <w:r w:rsidRPr="00B904BF">
        <w:rPr>
          <w:rFonts w:ascii="Cambria" w:hAnsi="Cambria"/>
          <w:lang w:val="en-US"/>
        </w:rPr>
        <w:t>obesity</w:t>
      </w:r>
      <w:r w:rsidRPr="00FD674A">
        <w:rPr>
          <w:rFonts w:ascii="Cambria" w:hAnsi="Cambria"/>
          <w:lang w:val="en-US"/>
        </w:rPr>
        <w:t>. It is addressed to health workers in order to provide a specific methodological and practical competence. At the end of the course, health workers should be able to offer to the their clients an integrated assistance both on a psychological and a nutritional basis, available in the different levels</w:t>
      </w:r>
      <w:r>
        <w:rPr>
          <w:rFonts w:ascii="Cambria" w:hAnsi="Cambria"/>
          <w:lang w:val="en-US"/>
        </w:rPr>
        <w:t xml:space="preserve"> </w:t>
      </w:r>
      <w:r w:rsidRPr="00FD674A">
        <w:rPr>
          <w:rFonts w:ascii="Cambria" w:hAnsi="Cambria"/>
          <w:lang w:val="en-US"/>
        </w:rPr>
        <w:t xml:space="preserve">of treatment: Outpatient treatment, hospital care, day hospital, residential </w:t>
      </w:r>
      <w:r w:rsidR="00E33651">
        <w:rPr>
          <w:rFonts w:ascii="Cambria" w:hAnsi="Cambria"/>
          <w:lang w:val="en-US"/>
        </w:rPr>
        <w:t xml:space="preserve">inpatient </w:t>
      </w:r>
      <w:r w:rsidRPr="00FD674A">
        <w:rPr>
          <w:rFonts w:ascii="Cambria" w:hAnsi="Cambria"/>
          <w:lang w:val="en-US"/>
        </w:rPr>
        <w:t>treatment.</w:t>
      </w:r>
    </w:p>
    <w:p w:rsidR="00DC4821" w:rsidRPr="00FD674A" w:rsidRDefault="00DC4821" w:rsidP="00DC4821">
      <w:pPr>
        <w:pStyle w:val="NormaleWeb"/>
        <w:jc w:val="both"/>
        <w:rPr>
          <w:rFonts w:ascii="Cambria" w:hAnsi="Cambria"/>
          <w:lang w:val="en-US"/>
        </w:rPr>
      </w:pPr>
      <w:r w:rsidRPr="00FD674A">
        <w:rPr>
          <w:rFonts w:ascii="Cambria" w:hAnsi="Cambria"/>
          <w:lang w:val="en-US"/>
        </w:rPr>
        <w:t>The course is therefore structured in theoretical lessons and practical exercises to enhance personal acquisition of the matter studied. The health workers will be involved for at leas</w:t>
      </w:r>
      <w:r w:rsidR="007D041F">
        <w:rPr>
          <w:rFonts w:ascii="Cambria" w:hAnsi="Cambria"/>
          <w:lang w:val="en-US"/>
        </w:rPr>
        <w:t xml:space="preserve">t a week in an internship held at the </w:t>
      </w:r>
      <w:r w:rsidRPr="00FD674A">
        <w:rPr>
          <w:rFonts w:ascii="Cambria" w:hAnsi="Cambria"/>
          <w:lang w:val="en-US"/>
        </w:rPr>
        <w:t xml:space="preserve">specialized facilities “Palazzo </w:t>
      </w:r>
      <w:proofErr w:type="spellStart"/>
      <w:r w:rsidRPr="00FD674A">
        <w:rPr>
          <w:rFonts w:ascii="Cambria" w:hAnsi="Cambria"/>
          <w:lang w:val="en-US"/>
        </w:rPr>
        <w:t>Francisci</w:t>
      </w:r>
      <w:proofErr w:type="spellEnd"/>
      <w:r w:rsidRPr="00FD674A">
        <w:rPr>
          <w:rFonts w:ascii="Cambria" w:hAnsi="Cambria"/>
          <w:lang w:val="en-US"/>
        </w:rPr>
        <w:t>” and “</w:t>
      </w:r>
      <w:proofErr w:type="spellStart"/>
      <w:r w:rsidRPr="00FD674A">
        <w:rPr>
          <w:rFonts w:ascii="Cambria" w:hAnsi="Cambria"/>
          <w:lang w:val="en-US"/>
        </w:rPr>
        <w:t>Nido</w:t>
      </w:r>
      <w:proofErr w:type="spellEnd"/>
      <w:r w:rsidRPr="00FD674A">
        <w:rPr>
          <w:rFonts w:ascii="Cambria" w:hAnsi="Cambria"/>
          <w:lang w:val="en-US"/>
        </w:rPr>
        <w:t xml:space="preserve"> </w:t>
      </w:r>
      <w:proofErr w:type="spellStart"/>
      <w:r w:rsidRPr="00FD674A">
        <w:rPr>
          <w:rFonts w:ascii="Cambria" w:hAnsi="Cambria"/>
          <w:lang w:val="en-US"/>
        </w:rPr>
        <w:t>delle</w:t>
      </w:r>
      <w:proofErr w:type="spellEnd"/>
      <w:r w:rsidRPr="00FD674A">
        <w:rPr>
          <w:rFonts w:ascii="Cambria" w:hAnsi="Cambria"/>
          <w:lang w:val="en-US"/>
        </w:rPr>
        <w:t xml:space="preserve"> </w:t>
      </w:r>
      <w:proofErr w:type="spellStart"/>
      <w:r w:rsidRPr="00FD674A">
        <w:rPr>
          <w:rFonts w:ascii="Cambria" w:hAnsi="Cambria"/>
          <w:lang w:val="en-US"/>
        </w:rPr>
        <w:t>Rondini</w:t>
      </w:r>
      <w:proofErr w:type="spellEnd"/>
      <w:r w:rsidRPr="00FD674A">
        <w:rPr>
          <w:rFonts w:ascii="Cambria" w:hAnsi="Cambria"/>
          <w:lang w:val="en-US"/>
        </w:rPr>
        <w:t xml:space="preserve">” in </w:t>
      </w:r>
      <w:proofErr w:type="spellStart"/>
      <w:r w:rsidRPr="00FD674A">
        <w:rPr>
          <w:rFonts w:ascii="Cambria" w:hAnsi="Cambria"/>
          <w:lang w:val="en-US"/>
        </w:rPr>
        <w:t>Todi</w:t>
      </w:r>
      <w:proofErr w:type="spellEnd"/>
      <w:r w:rsidRPr="00FD674A">
        <w:rPr>
          <w:rFonts w:ascii="Cambria" w:hAnsi="Cambria"/>
          <w:lang w:val="en-US"/>
        </w:rPr>
        <w:t xml:space="preserve"> and the “Centro DAI” in </w:t>
      </w:r>
      <w:proofErr w:type="spellStart"/>
      <w:r w:rsidRPr="00FD674A">
        <w:rPr>
          <w:rFonts w:ascii="Cambria" w:hAnsi="Cambria"/>
          <w:lang w:val="en-US"/>
        </w:rPr>
        <w:t>Città</w:t>
      </w:r>
      <w:proofErr w:type="spellEnd"/>
      <w:r w:rsidRPr="00FD674A">
        <w:rPr>
          <w:rFonts w:ascii="Cambria" w:hAnsi="Cambria"/>
          <w:lang w:val="en-US"/>
        </w:rPr>
        <w:t xml:space="preserve"> </w:t>
      </w:r>
      <w:proofErr w:type="spellStart"/>
      <w:r w:rsidRPr="00FD674A">
        <w:rPr>
          <w:rFonts w:ascii="Cambria" w:hAnsi="Cambria"/>
          <w:lang w:val="en-US"/>
        </w:rPr>
        <w:t>della</w:t>
      </w:r>
      <w:proofErr w:type="spellEnd"/>
      <w:r w:rsidRPr="00FD674A">
        <w:rPr>
          <w:rFonts w:ascii="Cambria" w:hAnsi="Cambria"/>
          <w:lang w:val="en-US"/>
        </w:rPr>
        <w:t xml:space="preserve"> </w:t>
      </w:r>
      <w:proofErr w:type="spellStart"/>
      <w:r w:rsidRPr="00FD674A">
        <w:rPr>
          <w:rFonts w:ascii="Cambria" w:hAnsi="Cambria"/>
          <w:lang w:val="en-US"/>
        </w:rPr>
        <w:t>Pieve</w:t>
      </w:r>
      <w:proofErr w:type="spellEnd"/>
      <w:r w:rsidRPr="00FD674A">
        <w:rPr>
          <w:rFonts w:ascii="Cambria" w:hAnsi="Cambria"/>
          <w:lang w:val="en-US"/>
        </w:rPr>
        <w:t>.</w:t>
      </w:r>
    </w:p>
    <w:p w:rsidR="00DC4821" w:rsidRPr="00FD674A" w:rsidRDefault="00DC4821" w:rsidP="00DC4821">
      <w:pPr>
        <w:pStyle w:val="NormaleWeb"/>
        <w:jc w:val="both"/>
        <w:rPr>
          <w:rFonts w:ascii="Cambria" w:hAnsi="Cambria"/>
          <w:lang w:val="en-US"/>
        </w:rPr>
      </w:pPr>
      <w:r w:rsidRPr="00FD674A">
        <w:rPr>
          <w:rFonts w:ascii="Cambria" w:hAnsi="Cambria"/>
          <w:lang w:val="en-US"/>
        </w:rPr>
        <w:t>The basic problems and criticalities which are trying to be handled by the project are the followings:</w:t>
      </w:r>
    </w:p>
    <w:p w:rsidR="00DC4821" w:rsidRPr="00FD674A" w:rsidRDefault="00DC4821" w:rsidP="00DC4821">
      <w:pPr>
        <w:pStyle w:val="NormaleWeb"/>
        <w:jc w:val="both"/>
        <w:rPr>
          <w:rFonts w:ascii="Cambria" w:hAnsi="Cambria"/>
          <w:lang w:val="en-US"/>
        </w:rPr>
      </w:pPr>
      <w:r w:rsidRPr="00FD674A">
        <w:rPr>
          <w:rFonts w:ascii="Cambria" w:hAnsi="Cambria"/>
          <w:lang w:val="en-US"/>
        </w:rPr>
        <w:t>- increase in the demand of specific specialized assistance by ED</w:t>
      </w:r>
      <w:r>
        <w:rPr>
          <w:rFonts w:ascii="Cambria" w:hAnsi="Cambria"/>
          <w:lang w:val="en-US"/>
        </w:rPr>
        <w:t xml:space="preserve"> and obesity</w:t>
      </w:r>
      <w:r w:rsidRPr="00FD674A">
        <w:rPr>
          <w:rFonts w:ascii="Cambria" w:hAnsi="Cambria"/>
          <w:lang w:val="en-US"/>
        </w:rPr>
        <w:t xml:space="preserve"> patients, forwarded to the integrated services network for ED</w:t>
      </w:r>
      <w:r w:rsidR="00CB22DC">
        <w:rPr>
          <w:rFonts w:ascii="Cambria" w:hAnsi="Cambria"/>
          <w:lang w:val="en-US"/>
        </w:rPr>
        <w:t xml:space="preserve"> and obesity; </w:t>
      </w:r>
    </w:p>
    <w:p w:rsidR="00DC4821" w:rsidRPr="00FD674A" w:rsidRDefault="00DC4821" w:rsidP="00DC4821">
      <w:pPr>
        <w:pStyle w:val="NormaleWeb"/>
        <w:jc w:val="both"/>
        <w:rPr>
          <w:rFonts w:ascii="Cambria" w:hAnsi="Cambria"/>
          <w:lang w:val="en-US"/>
        </w:rPr>
      </w:pPr>
      <w:r w:rsidRPr="00FD674A">
        <w:rPr>
          <w:rFonts w:ascii="Cambria" w:hAnsi="Cambria"/>
          <w:lang w:val="en-US"/>
        </w:rPr>
        <w:t>- the need to apply new assistance protocols directed to  ED patients</w:t>
      </w:r>
      <w:r>
        <w:rPr>
          <w:rFonts w:ascii="Cambria" w:hAnsi="Cambria"/>
          <w:lang w:val="en-US"/>
        </w:rPr>
        <w:t xml:space="preserve"> and obesity</w:t>
      </w:r>
      <w:r w:rsidRPr="00FD674A">
        <w:rPr>
          <w:rFonts w:ascii="Cambria" w:hAnsi="Cambria"/>
          <w:lang w:val="en-US"/>
        </w:rPr>
        <w:t>, supplying integrated and easily accessible response during the different phases of treatment</w:t>
      </w:r>
      <w:r w:rsidR="00CB22DC">
        <w:rPr>
          <w:rFonts w:ascii="Cambria" w:hAnsi="Cambria"/>
          <w:lang w:val="en-US"/>
        </w:rPr>
        <w:t xml:space="preserve">; </w:t>
      </w:r>
    </w:p>
    <w:p w:rsidR="00DC4821" w:rsidRPr="00FD674A" w:rsidRDefault="00DC4821" w:rsidP="00DC4821">
      <w:pPr>
        <w:pStyle w:val="NormaleWeb"/>
        <w:jc w:val="both"/>
        <w:rPr>
          <w:rFonts w:ascii="Cambria" w:hAnsi="Cambria"/>
          <w:lang w:val="en-US"/>
        </w:rPr>
      </w:pPr>
      <w:r w:rsidRPr="00FD674A">
        <w:rPr>
          <w:rFonts w:ascii="Cambria" w:hAnsi="Cambria"/>
          <w:lang w:val="en-US"/>
        </w:rPr>
        <w:t xml:space="preserve">- to guarantee to the personnel an adequate training for the creation </w:t>
      </w:r>
      <w:r w:rsidRPr="00B904BF">
        <w:rPr>
          <w:rFonts w:ascii="Cambria" w:hAnsi="Cambria"/>
          <w:lang w:val="en-US"/>
        </w:rPr>
        <w:t>of an ED and obesity center in Malta</w:t>
      </w:r>
      <w:r>
        <w:rPr>
          <w:rFonts w:ascii="Cambria" w:hAnsi="Cambria"/>
          <w:lang w:val="en-US"/>
        </w:rPr>
        <w:t>.</w:t>
      </w:r>
      <w:r w:rsidRPr="00B904BF">
        <w:rPr>
          <w:rFonts w:ascii="Cambria" w:hAnsi="Cambria"/>
          <w:lang w:val="en-US"/>
        </w:rPr>
        <w:t xml:space="preserve"> </w:t>
      </w:r>
      <w:bookmarkStart w:id="0" w:name="_GoBack"/>
      <w:bookmarkEnd w:id="0"/>
    </w:p>
    <w:p w:rsidR="00DC4821" w:rsidRPr="00CB22DC" w:rsidRDefault="00DC4821" w:rsidP="00CB22DC">
      <w:pPr>
        <w:pStyle w:val="Rientrocorpodeltesto"/>
        <w:ind w:left="0"/>
        <w:rPr>
          <w:rFonts w:ascii="Cambria" w:hAnsi="Cambria"/>
          <w:b/>
          <w:bCs/>
          <w:smallCaps/>
          <w:szCs w:val="24"/>
          <w:lang w:val="en-US"/>
        </w:rPr>
      </w:pPr>
      <w:r w:rsidRPr="00FD674A">
        <w:rPr>
          <w:rFonts w:ascii="Cambria" w:hAnsi="Cambria"/>
          <w:b/>
          <w:bCs/>
          <w:smallCaps/>
          <w:szCs w:val="24"/>
          <w:lang w:val="en-US"/>
        </w:rPr>
        <w:t>generals goal</w:t>
      </w:r>
    </w:p>
    <w:p w:rsidR="00DC4821" w:rsidRPr="00FD674A" w:rsidRDefault="00DC4821" w:rsidP="00DC4821">
      <w:pPr>
        <w:pStyle w:val="NormaleWeb"/>
        <w:numPr>
          <w:ilvl w:val="0"/>
          <w:numId w:val="1"/>
        </w:numPr>
        <w:rPr>
          <w:rFonts w:ascii="Cambria" w:hAnsi="Cambria"/>
          <w:lang w:val="en-US"/>
        </w:rPr>
      </w:pPr>
      <w:r w:rsidRPr="00FD674A">
        <w:rPr>
          <w:rFonts w:ascii="Cambria" w:hAnsi="Cambria"/>
          <w:lang w:val="en-US"/>
        </w:rPr>
        <w:t>To give to the ED</w:t>
      </w:r>
      <w:r>
        <w:rPr>
          <w:rFonts w:ascii="Cambria" w:hAnsi="Cambria"/>
          <w:lang w:val="en-US"/>
        </w:rPr>
        <w:t xml:space="preserve"> and obesity</w:t>
      </w:r>
      <w:r w:rsidRPr="00FD674A">
        <w:rPr>
          <w:rFonts w:ascii="Cambria" w:hAnsi="Cambria"/>
          <w:lang w:val="en-US"/>
        </w:rPr>
        <w:t xml:space="preserve"> care network personnel a practical specialized ability, both on an individual basis and for teamwork</w:t>
      </w:r>
    </w:p>
    <w:p w:rsidR="00DC4821" w:rsidRPr="00FD674A" w:rsidRDefault="00DC4821" w:rsidP="00DC4821">
      <w:pPr>
        <w:pStyle w:val="NormaleWeb"/>
        <w:numPr>
          <w:ilvl w:val="0"/>
          <w:numId w:val="1"/>
        </w:numPr>
        <w:rPr>
          <w:rFonts w:ascii="Cambria" w:hAnsi="Cambria"/>
          <w:lang w:val="en-US"/>
        </w:rPr>
      </w:pPr>
      <w:r w:rsidRPr="00FD674A">
        <w:rPr>
          <w:rFonts w:ascii="Cambria" w:hAnsi="Cambria"/>
          <w:lang w:val="en-US"/>
        </w:rPr>
        <w:t>To improve the personnel’s integration during the various phases of treatment</w:t>
      </w:r>
    </w:p>
    <w:p w:rsidR="00DC4821" w:rsidRPr="00FD674A" w:rsidRDefault="00DC4821" w:rsidP="00DC4821">
      <w:pPr>
        <w:pStyle w:val="NormaleWeb"/>
        <w:numPr>
          <w:ilvl w:val="0"/>
          <w:numId w:val="1"/>
        </w:numPr>
        <w:rPr>
          <w:rFonts w:ascii="Cambria" w:hAnsi="Cambria"/>
          <w:lang w:val="en-US"/>
        </w:rPr>
      </w:pPr>
      <w:r w:rsidRPr="00FD674A">
        <w:rPr>
          <w:rFonts w:ascii="Cambria" w:hAnsi="Cambria"/>
          <w:lang w:val="en-US"/>
        </w:rPr>
        <w:t xml:space="preserve">To improve the care network  personnel’s specific knowledge and competences on ED </w:t>
      </w:r>
      <w:r>
        <w:rPr>
          <w:rFonts w:ascii="Cambria" w:hAnsi="Cambria"/>
          <w:lang w:val="en-US"/>
        </w:rPr>
        <w:t>and obesity.</w:t>
      </w:r>
    </w:p>
    <w:p w:rsidR="00DC4821" w:rsidRPr="008B0B35" w:rsidRDefault="00DC4821" w:rsidP="00DC4821">
      <w:pPr>
        <w:pStyle w:val="Rientrocorpodeltesto"/>
        <w:ind w:left="0"/>
        <w:rPr>
          <w:rFonts w:ascii="Cambria" w:hAnsi="Cambria"/>
          <w:b/>
          <w:smallCaps/>
          <w:szCs w:val="24"/>
          <w:lang w:val="en-GB"/>
        </w:rPr>
      </w:pPr>
    </w:p>
    <w:p w:rsidR="00DC4821" w:rsidRPr="00FD674A" w:rsidRDefault="00DC4821" w:rsidP="00DC4821">
      <w:pPr>
        <w:spacing w:before="60" w:after="60"/>
        <w:jc w:val="both"/>
        <w:rPr>
          <w:rFonts w:ascii="Cambria" w:hAnsi="Cambria"/>
        </w:rPr>
      </w:pPr>
    </w:p>
    <w:p w:rsidR="00DC4821" w:rsidRPr="00FD674A" w:rsidRDefault="00DC4821" w:rsidP="00DC4821">
      <w:pPr>
        <w:spacing w:before="60" w:after="60"/>
        <w:rPr>
          <w:rFonts w:ascii="Cambria" w:hAnsi="Cambria" w:cs="Arial"/>
          <w:color w:val="333333"/>
        </w:rPr>
      </w:pPr>
      <w:r w:rsidRPr="00FD674A">
        <w:rPr>
          <w:rFonts w:ascii="Cambria" w:hAnsi="Cambria" w:cs="Arial"/>
          <w:color w:val="333333"/>
        </w:rPr>
        <w:lastRenderedPageBreak/>
        <w:br/>
      </w:r>
      <w:r w:rsidRPr="00FD674A">
        <w:rPr>
          <w:rFonts w:ascii="Cambria" w:hAnsi="Cambria" w:cs="Arial"/>
          <w:b/>
          <w:color w:val="333333"/>
        </w:rPr>
        <w:t>SPECIFIC GOALS</w:t>
      </w:r>
      <w:r w:rsidRPr="00FD674A">
        <w:rPr>
          <w:rFonts w:ascii="Cambria" w:hAnsi="Cambria" w:cs="Arial"/>
          <w:color w:val="333333"/>
        </w:rPr>
        <w:br/>
      </w:r>
      <w:r w:rsidRPr="00FD674A">
        <w:rPr>
          <w:rFonts w:ascii="Cambria" w:hAnsi="Cambria" w:cs="Arial"/>
          <w:color w:val="333333"/>
        </w:rPr>
        <w:br/>
        <w:t>-Application in the daily practice of the principles and procedures of EBM</w:t>
      </w:r>
      <w:r w:rsidR="00CB22DC">
        <w:rPr>
          <w:rFonts w:ascii="Cambria" w:hAnsi="Cambria" w:cs="Arial"/>
          <w:color w:val="333333"/>
        </w:rPr>
        <w:t>;</w:t>
      </w:r>
      <w:r w:rsidRPr="00FD674A">
        <w:rPr>
          <w:rFonts w:ascii="Cambria" w:hAnsi="Cambria" w:cs="Arial"/>
          <w:color w:val="333333"/>
        </w:rPr>
        <w:br/>
        <w:t>-Learning guidelines, protoc</w:t>
      </w:r>
      <w:r w:rsidR="007D041F">
        <w:rPr>
          <w:rFonts w:ascii="Cambria" w:hAnsi="Cambria" w:cs="Arial"/>
          <w:color w:val="333333"/>
        </w:rPr>
        <w:t xml:space="preserve">ols and procedures specific to </w:t>
      </w:r>
      <w:r w:rsidRPr="00FD674A">
        <w:rPr>
          <w:rFonts w:ascii="Cambria" w:hAnsi="Cambria" w:cs="Arial"/>
          <w:color w:val="333333"/>
        </w:rPr>
        <w:t>ED</w:t>
      </w:r>
      <w:r w:rsidR="00CB22DC">
        <w:rPr>
          <w:rFonts w:ascii="Cambria" w:hAnsi="Cambria" w:cs="Arial"/>
          <w:color w:val="333333"/>
        </w:rPr>
        <w:t xml:space="preserve"> and obesity;</w:t>
      </w:r>
      <w:r w:rsidRPr="00FD674A">
        <w:rPr>
          <w:rFonts w:ascii="Cambria" w:hAnsi="Cambria" w:cs="Arial"/>
          <w:color w:val="333333"/>
        </w:rPr>
        <w:br/>
        <w:t>-Learning paths, clinical care, diagnostics, rehabilitation</w:t>
      </w:r>
      <w:r w:rsidR="00CB22DC">
        <w:rPr>
          <w:rFonts w:ascii="Cambria" w:hAnsi="Cambria" w:cs="Arial"/>
          <w:color w:val="333333"/>
        </w:rPr>
        <w:t>;</w:t>
      </w:r>
      <w:r w:rsidRPr="00FD674A">
        <w:rPr>
          <w:rFonts w:ascii="Cambria" w:hAnsi="Cambria" w:cs="Arial"/>
          <w:color w:val="333333"/>
        </w:rPr>
        <w:br/>
        <w:t>-Appropriateness of health benefits for ED</w:t>
      </w:r>
      <w:r w:rsidR="00CB22DC">
        <w:rPr>
          <w:rFonts w:ascii="Cambria" w:hAnsi="Cambria" w:cs="Arial"/>
          <w:color w:val="333333"/>
        </w:rPr>
        <w:t xml:space="preserve"> and obesity;</w:t>
      </w:r>
      <w:r w:rsidRPr="00FD674A">
        <w:rPr>
          <w:rFonts w:ascii="Cambria" w:hAnsi="Cambria" w:cs="Arial"/>
          <w:color w:val="333333"/>
        </w:rPr>
        <w:br/>
        <w:t>-Acquisition of inter and multi</w:t>
      </w:r>
      <w:r w:rsidR="00CB22DC">
        <w:rPr>
          <w:rFonts w:ascii="Cambria" w:hAnsi="Cambria" w:cs="Arial"/>
          <w:color w:val="333333"/>
        </w:rPr>
        <w:t>-professional integrated skills;</w:t>
      </w:r>
      <w:r w:rsidRPr="00FD674A">
        <w:rPr>
          <w:rFonts w:ascii="Cambria" w:hAnsi="Cambria" w:cs="Arial"/>
          <w:color w:val="333333"/>
        </w:rPr>
        <w:br/>
        <w:t>-Integration between hospital and territorial care</w:t>
      </w:r>
      <w:r w:rsidR="00CB22DC">
        <w:rPr>
          <w:rFonts w:ascii="Cambria" w:hAnsi="Cambria" w:cs="Arial"/>
          <w:color w:val="333333"/>
        </w:rPr>
        <w:t>;</w:t>
      </w:r>
      <w:r w:rsidRPr="00FD674A">
        <w:rPr>
          <w:rFonts w:ascii="Cambria" w:hAnsi="Cambria" w:cs="Arial"/>
          <w:color w:val="333333"/>
        </w:rPr>
        <w:br/>
        <w:t>-Acqu</w:t>
      </w:r>
      <w:r w:rsidR="007D041F">
        <w:rPr>
          <w:rFonts w:ascii="Cambria" w:hAnsi="Cambria" w:cs="Arial"/>
          <w:color w:val="333333"/>
        </w:rPr>
        <w:t>isition of knowledge related to</w:t>
      </w:r>
      <w:r w:rsidRPr="00FD674A">
        <w:rPr>
          <w:rFonts w:ascii="Cambria" w:hAnsi="Cambria" w:cs="Arial"/>
          <w:color w:val="333333"/>
        </w:rPr>
        <w:t xml:space="preserve"> epidemiology, prevention and health promotion</w:t>
      </w:r>
      <w:r w:rsidR="00CB22DC">
        <w:rPr>
          <w:rFonts w:ascii="Cambria" w:hAnsi="Cambria" w:cs="Arial"/>
          <w:color w:val="333333"/>
        </w:rPr>
        <w:t xml:space="preserve"> related to ED;</w:t>
      </w:r>
      <w:r w:rsidRPr="00FD674A">
        <w:rPr>
          <w:rFonts w:ascii="Cambria" w:hAnsi="Cambria" w:cs="Arial"/>
          <w:color w:val="333333"/>
        </w:rPr>
        <w:br/>
        <w:t>-Learning elements of health management</w:t>
      </w:r>
      <w:r w:rsidR="00CB22DC">
        <w:rPr>
          <w:rFonts w:ascii="Cambria" w:hAnsi="Cambria" w:cs="Arial"/>
          <w:color w:val="333333"/>
        </w:rPr>
        <w:t>;</w:t>
      </w:r>
      <w:r w:rsidRPr="00FD674A">
        <w:rPr>
          <w:rFonts w:ascii="Cambria" w:hAnsi="Cambria" w:cs="Arial"/>
          <w:color w:val="333333"/>
        </w:rPr>
        <w:br/>
        <w:t>-Acquisition of interpersonal skills (internal and external communication with patients), compassionate care</w:t>
      </w:r>
      <w:r w:rsidR="00CB22DC">
        <w:rPr>
          <w:rFonts w:ascii="Cambria" w:hAnsi="Cambria" w:cs="Arial"/>
          <w:color w:val="333333"/>
        </w:rPr>
        <w:t>.</w:t>
      </w:r>
    </w:p>
    <w:p w:rsidR="00DC4821" w:rsidRPr="00FD674A" w:rsidRDefault="00DC4821" w:rsidP="00DC4821">
      <w:pPr>
        <w:spacing w:before="60" w:after="60"/>
        <w:rPr>
          <w:rFonts w:ascii="Cambria" w:hAnsi="Cambria" w:cs="Arial"/>
          <w:b/>
          <w:color w:val="333333"/>
        </w:rPr>
      </w:pPr>
    </w:p>
    <w:p w:rsidR="00DC4821" w:rsidRPr="00CB22DC" w:rsidRDefault="00DC4821" w:rsidP="00DC4821">
      <w:pPr>
        <w:rPr>
          <w:rFonts w:ascii="Cambria" w:hAnsi="Cambria"/>
          <w:lang w:val="en-US"/>
        </w:rPr>
      </w:pPr>
      <w:r w:rsidRPr="00CB22DC">
        <w:rPr>
          <w:rFonts w:ascii="Cambria" w:hAnsi="Cambria" w:cs="Arial"/>
          <w:b/>
          <w:lang w:eastAsia="it-IT"/>
        </w:rPr>
        <w:t>TRAINING PROJECT RECIPIENTS</w:t>
      </w:r>
      <w:r w:rsidRPr="00CB22DC">
        <w:rPr>
          <w:rFonts w:ascii="Cambria" w:hAnsi="Cambria" w:cs="Arial"/>
          <w:lang w:eastAsia="it-IT"/>
        </w:rPr>
        <w:br/>
        <w:t>The training course is aimed at  professionals</w:t>
      </w:r>
      <w:r w:rsidR="00CB22DC">
        <w:rPr>
          <w:rFonts w:ascii="Cambria" w:hAnsi="Cambria" w:cs="Arial"/>
          <w:lang w:eastAsia="it-IT"/>
        </w:rPr>
        <w:t xml:space="preserve"> who are involved in integrated </w:t>
      </w:r>
      <w:r w:rsidRPr="00CB22DC">
        <w:rPr>
          <w:rFonts w:ascii="Cambria" w:hAnsi="Cambria" w:cs="Arial"/>
          <w:lang w:eastAsia="it-IT"/>
        </w:rPr>
        <w:t>multidisciplinary treatment of eating disorders. These professionals are called upon to carry out the training course together, so as to promote mutual understanding, integration and synergy among the team of professionals.</w:t>
      </w:r>
      <w:r w:rsidRPr="00CB22DC">
        <w:rPr>
          <w:rFonts w:ascii="Cambria" w:hAnsi="Cambria" w:cs="Arial"/>
          <w:lang w:eastAsia="it-IT"/>
        </w:rPr>
        <w:br/>
        <w:t>Therefore, the figures involved are:</w:t>
      </w:r>
      <w:r w:rsidR="008B0D38">
        <w:rPr>
          <w:rFonts w:ascii="Cambria" w:hAnsi="Cambria"/>
          <w:lang w:val="en-US"/>
        </w:rPr>
        <w:t xml:space="preserve"> </w:t>
      </w:r>
      <w:r w:rsidR="008B0D38">
        <w:rPr>
          <w:rFonts w:ascii="Cambria" w:hAnsi="Cambria" w:cs="Arial"/>
          <w:lang w:eastAsia="it-IT"/>
        </w:rPr>
        <w:t>m</w:t>
      </w:r>
      <w:r w:rsidR="00CB22DC" w:rsidRPr="00CB22DC">
        <w:rPr>
          <w:rFonts w:ascii="Cambria" w:hAnsi="Cambria" w:cs="Arial"/>
          <w:lang w:eastAsia="it-IT"/>
        </w:rPr>
        <w:t>edical doctors</w:t>
      </w:r>
      <w:r w:rsidR="008B0D38">
        <w:rPr>
          <w:rFonts w:ascii="Cambria" w:hAnsi="Cambria" w:cs="Arial"/>
          <w:lang w:eastAsia="it-IT"/>
        </w:rPr>
        <w:t>, n</w:t>
      </w:r>
      <w:r w:rsidR="00CB22DC" w:rsidRPr="00CB22DC">
        <w:rPr>
          <w:rFonts w:ascii="Cambria" w:hAnsi="Cambria" w:cs="Arial"/>
          <w:lang w:eastAsia="it-IT"/>
        </w:rPr>
        <w:t>urses</w:t>
      </w:r>
      <w:r w:rsidR="008B0D38">
        <w:rPr>
          <w:rFonts w:ascii="Cambria" w:hAnsi="Cambria" w:cs="Arial"/>
          <w:lang w:eastAsia="it-IT"/>
        </w:rPr>
        <w:t>, d</w:t>
      </w:r>
      <w:r w:rsidR="008B0D38" w:rsidRPr="00CB22DC">
        <w:rPr>
          <w:rFonts w:ascii="Cambria" w:hAnsi="Cambria" w:cs="Arial"/>
          <w:lang w:eastAsia="it-IT"/>
        </w:rPr>
        <w:t>ietici</w:t>
      </w:r>
      <w:r w:rsidR="008B0D38">
        <w:rPr>
          <w:rFonts w:ascii="Cambria" w:hAnsi="Cambria" w:cs="Arial"/>
          <w:lang w:eastAsia="it-IT"/>
        </w:rPr>
        <w:t>ans, physiotherapists, professional Educators, nutritional biologists, psychologists, social and health workers, p</w:t>
      </w:r>
      <w:r w:rsidRPr="00CB22DC">
        <w:rPr>
          <w:rFonts w:ascii="Cambria" w:hAnsi="Cambria" w:cs="Arial"/>
          <w:lang w:eastAsia="it-IT"/>
        </w:rPr>
        <w:t>hilosophers</w:t>
      </w:r>
      <w:r w:rsidR="008B0D38">
        <w:rPr>
          <w:rFonts w:ascii="Cambria" w:hAnsi="Cambria" w:cs="Arial"/>
          <w:lang w:eastAsia="it-IT"/>
        </w:rPr>
        <w:t xml:space="preserve">. </w:t>
      </w:r>
    </w:p>
    <w:p w:rsidR="00CB22DC" w:rsidRPr="00CB22DC" w:rsidRDefault="00DC4821" w:rsidP="00DC4821">
      <w:pPr>
        <w:spacing w:before="60" w:after="60"/>
        <w:rPr>
          <w:rStyle w:val="hps"/>
          <w:rFonts w:ascii="Cambria" w:hAnsi="Cambria" w:cs="Arial"/>
          <w:b/>
        </w:rPr>
      </w:pPr>
      <w:r w:rsidRPr="00CB22DC">
        <w:rPr>
          <w:rFonts w:ascii="Cambria" w:hAnsi="Cambria" w:cs="Arial"/>
        </w:rPr>
        <w:br/>
      </w:r>
      <w:r w:rsidRPr="00CB22DC">
        <w:rPr>
          <w:rStyle w:val="hps"/>
          <w:rFonts w:ascii="Cambria" w:hAnsi="Cambria" w:cs="Arial"/>
          <w:b/>
        </w:rPr>
        <w:t>TRAINING COURSE</w:t>
      </w:r>
      <w:r w:rsidR="00CB22DC" w:rsidRPr="00CB22DC">
        <w:rPr>
          <w:rStyle w:val="hps"/>
          <w:rFonts w:ascii="Cambria" w:hAnsi="Cambria" w:cs="Arial"/>
          <w:b/>
        </w:rPr>
        <w:t xml:space="preserve"> </w:t>
      </w:r>
    </w:p>
    <w:p w:rsidR="00CB22DC" w:rsidRDefault="00CB22DC" w:rsidP="00DC4821">
      <w:pPr>
        <w:spacing w:before="60" w:after="60"/>
        <w:rPr>
          <w:rStyle w:val="hps"/>
          <w:rFonts w:ascii="Cambria" w:hAnsi="Cambria" w:cs="Arial"/>
          <w:b/>
          <w:color w:val="333333"/>
        </w:rPr>
      </w:pPr>
    </w:p>
    <w:p w:rsidR="00CB22DC" w:rsidRPr="00CB22DC" w:rsidRDefault="00DC4821" w:rsidP="00DC4821">
      <w:pPr>
        <w:spacing w:before="60" w:after="60"/>
        <w:rPr>
          <w:rFonts w:ascii="Cambria" w:hAnsi="Cambria" w:cs="Arial"/>
          <w:b/>
          <w:u w:val="single"/>
        </w:rPr>
      </w:pPr>
      <w:r w:rsidRPr="00CB22DC">
        <w:rPr>
          <w:rStyle w:val="hps"/>
          <w:rFonts w:ascii="Cambria" w:hAnsi="Cambria" w:cs="Arial"/>
          <w:b/>
          <w:u w:val="single"/>
        </w:rPr>
        <w:t>Theoretical Part in Malta</w:t>
      </w:r>
    </w:p>
    <w:p w:rsidR="00DC4821" w:rsidRPr="007D041F" w:rsidRDefault="00DC4821" w:rsidP="00DC4821">
      <w:pPr>
        <w:spacing w:before="60" w:after="60"/>
        <w:rPr>
          <w:rStyle w:val="hps"/>
          <w:rFonts w:ascii="Cambria" w:hAnsi="Cambria" w:cs="Arial"/>
        </w:rPr>
      </w:pPr>
      <w:r w:rsidRPr="00FD674A">
        <w:rPr>
          <w:rFonts w:ascii="Cambria" w:hAnsi="Cambria" w:cs="Arial"/>
          <w:color w:val="333333"/>
        </w:rPr>
        <w:br/>
      </w:r>
      <w:r w:rsidRPr="007D041F">
        <w:rPr>
          <w:rStyle w:val="hps"/>
          <w:rFonts w:ascii="Cambria" w:hAnsi="Cambria" w:cs="Arial"/>
        </w:rPr>
        <w:t>The course is structured</w:t>
      </w:r>
      <w:r w:rsidRPr="007D041F">
        <w:rPr>
          <w:rFonts w:ascii="Cambria" w:hAnsi="Cambria" w:cs="Arial"/>
        </w:rPr>
        <w:t xml:space="preserve"> </w:t>
      </w:r>
      <w:r w:rsidRPr="007D041F">
        <w:rPr>
          <w:rStyle w:val="hps"/>
          <w:rFonts w:ascii="Cambria" w:hAnsi="Cambria" w:cs="Arial"/>
        </w:rPr>
        <w:t>in four 5</w:t>
      </w:r>
      <w:r w:rsidRPr="007D041F">
        <w:rPr>
          <w:rFonts w:ascii="Cambria" w:hAnsi="Cambria" w:cs="Arial"/>
        </w:rPr>
        <w:t>-</w:t>
      </w:r>
      <w:r w:rsidRPr="007D041F">
        <w:rPr>
          <w:rStyle w:val="hps"/>
          <w:rFonts w:ascii="Cambria" w:hAnsi="Cambria" w:cs="Arial"/>
        </w:rPr>
        <w:t>day modules starting at</w:t>
      </w:r>
      <w:r w:rsidRPr="007D041F">
        <w:rPr>
          <w:rFonts w:ascii="Cambria" w:hAnsi="Cambria" w:cs="Arial"/>
        </w:rPr>
        <w:t xml:space="preserve"> </w:t>
      </w:r>
      <w:r w:rsidRPr="007D041F">
        <w:rPr>
          <w:rStyle w:val="hps"/>
          <w:rFonts w:ascii="Cambria" w:hAnsi="Cambria" w:cs="Arial"/>
        </w:rPr>
        <w:t>09.00 a.m.</w:t>
      </w:r>
      <w:r w:rsidRPr="007D041F">
        <w:rPr>
          <w:rFonts w:ascii="Cambria" w:hAnsi="Cambria" w:cs="Arial"/>
        </w:rPr>
        <w:t xml:space="preserve"> </w:t>
      </w:r>
      <w:r w:rsidRPr="007D041F">
        <w:rPr>
          <w:rStyle w:val="hps"/>
          <w:rFonts w:ascii="Cambria" w:hAnsi="Cambria" w:cs="Arial"/>
        </w:rPr>
        <w:t>and</w:t>
      </w:r>
      <w:r w:rsidRPr="007D041F">
        <w:rPr>
          <w:rFonts w:ascii="Cambria" w:hAnsi="Cambria" w:cs="Arial"/>
        </w:rPr>
        <w:t xml:space="preserve"> </w:t>
      </w:r>
      <w:r w:rsidRPr="007D041F">
        <w:rPr>
          <w:rStyle w:val="hps"/>
          <w:rFonts w:ascii="Cambria" w:hAnsi="Cambria" w:cs="Arial"/>
        </w:rPr>
        <w:t>ending at</w:t>
      </w:r>
      <w:r w:rsidRPr="007D041F">
        <w:rPr>
          <w:rFonts w:ascii="Cambria" w:hAnsi="Cambria" w:cs="Arial"/>
        </w:rPr>
        <w:t xml:space="preserve"> </w:t>
      </w:r>
      <w:r w:rsidRPr="007D041F">
        <w:rPr>
          <w:rStyle w:val="hps"/>
          <w:rFonts w:ascii="Cambria" w:hAnsi="Cambria" w:cs="Arial"/>
        </w:rPr>
        <w:t>6.00 p.m.,</w:t>
      </w:r>
      <w:r w:rsidRPr="007D041F">
        <w:rPr>
          <w:rFonts w:ascii="Cambria" w:hAnsi="Cambria" w:cs="Arial"/>
        </w:rPr>
        <w:t xml:space="preserve"> </w:t>
      </w:r>
      <w:r w:rsidRPr="007D041F">
        <w:rPr>
          <w:rStyle w:val="hps"/>
          <w:rFonts w:ascii="Cambria" w:hAnsi="Cambria" w:cs="Arial"/>
        </w:rPr>
        <w:t>with a lunch break</w:t>
      </w:r>
      <w:r w:rsidRPr="007D041F">
        <w:rPr>
          <w:rFonts w:ascii="Cambria" w:hAnsi="Cambria" w:cs="Arial"/>
        </w:rPr>
        <w:t xml:space="preserve"> </w:t>
      </w:r>
      <w:r w:rsidRPr="007D041F">
        <w:rPr>
          <w:rStyle w:val="hps"/>
          <w:rFonts w:ascii="Cambria" w:hAnsi="Cambria" w:cs="Arial"/>
        </w:rPr>
        <w:t>from 1.00 to 2.00</w:t>
      </w:r>
      <w:r w:rsidRPr="007D041F">
        <w:rPr>
          <w:rFonts w:ascii="Cambria" w:hAnsi="Cambria" w:cs="Arial"/>
        </w:rPr>
        <w:t xml:space="preserve"> </w:t>
      </w:r>
      <w:r w:rsidRPr="007D041F">
        <w:rPr>
          <w:rStyle w:val="hps"/>
          <w:rFonts w:ascii="Cambria" w:hAnsi="Cambria" w:cs="Arial"/>
        </w:rPr>
        <w:t>and two</w:t>
      </w:r>
      <w:r w:rsidRPr="007D041F">
        <w:rPr>
          <w:rFonts w:ascii="Cambria" w:hAnsi="Cambria" w:cs="Arial"/>
        </w:rPr>
        <w:t xml:space="preserve"> </w:t>
      </w:r>
      <w:r w:rsidRPr="007D041F">
        <w:rPr>
          <w:rStyle w:val="hps"/>
          <w:rFonts w:ascii="Cambria" w:hAnsi="Cambria" w:cs="Arial"/>
        </w:rPr>
        <w:t>20</w:t>
      </w:r>
      <w:r w:rsidRPr="007D041F">
        <w:rPr>
          <w:rFonts w:ascii="Cambria" w:hAnsi="Cambria" w:cs="Arial"/>
        </w:rPr>
        <w:t xml:space="preserve"> </w:t>
      </w:r>
      <w:r w:rsidRPr="007D041F">
        <w:rPr>
          <w:rStyle w:val="hps"/>
          <w:rFonts w:ascii="Cambria" w:hAnsi="Cambria" w:cs="Arial"/>
        </w:rPr>
        <w:t>min</w:t>
      </w:r>
      <w:r w:rsidRPr="007D041F">
        <w:rPr>
          <w:rFonts w:ascii="Cambria" w:hAnsi="Cambria" w:cs="Arial"/>
        </w:rPr>
        <w:t xml:space="preserve"> </w:t>
      </w:r>
      <w:r w:rsidRPr="007D041F">
        <w:rPr>
          <w:rStyle w:val="hps"/>
          <w:rFonts w:ascii="Cambria" w:hAnsi="Cambria" w:cs="Arial"/>
        </w:rPr>
        <w:t>intervals in the morning</w:t>
      </w:r>
      <w:r w:rsidRPr="007D041F">
        <w:rPr>
          <w:rFonts w:ascii="Cambria" w:hAnsi="Cambria" w:cs="Arial"/>
        </w:rPr>
        <w:t xml:space="preserve"> </w:t>
      </w:r>
      <w:r w:rsidRPr="007D041F">
        <w:rPr>
          <w:rStyle w:val="hps"/>
          <w:rFonts w:ascii="Cambria" w:hAnsi="Cambria" w:cs="Arial"/>
        </w:rPr>
        <w:t>and in the afternoon</w:t>
      </w:r>
      <w:r w:rsidR="00CB22DC" w:rsidRPr="007D041F">
        <w:rPr>
          <w:rFonts w:ascii="Cambria" w:hAnsi="Cambria" w:cs="Arial"/>
        </w:rPr>
        <w:t>, according to the programme attached.</w:t>
      </w:r>
      <w:r w:rsidRPr="007D041F">
        <w:rPr>
          <w:rFonts w:ascii="Cambria" w:hAnsi="Cambria" w:cs="Arial"/>
        </w:rPr>
        <w:br/>
      </w:r>
      <w:r w:rsidRPr="007D041F">
        <w:rPr>
          <w:rStyle w:val="hps"/>
          <w:rFonts w:ascii="Cambria" w:hAnsi="Cambria" w:cs="Arial"/>
        </w:rPr>
        <w:t>The</w:t>
      </w:r>
      <w:r w:rsidRPr="007D041F">
        <w:rPr>
          <w:rFonts w:ascii="Cambria" w:hAnsi="Cambria" w:cs="Arial"/>
        </w:rPr>
        <w:t xml:space="preserve"> </w:t>
      </w:r>
      <w:r w:rsidRPr="007D041F">
        <w:rPr>
          <w:rStyle w:val="hps"/>
          <w:rFonts w:ascii="Cambria" w:hAnsi="Cambria" w:cs="Arial"/>
        </w:rPr>
        <w:t>lectures</w:t>
      </w:r>
      <w:r w:rsidRPr="007D041F">
        <w:rPr>
          <w:rFonts w:ascii="Cambria" w:hAnsi="Cambria" w:cs="Arial"/>
        </w:rPr>
        <w:t xml:space="preserve"> </w:t>
      </w:r>
      <w:r w:rsidRPr="007D041F">
        <w:rPr>
          <w:rStyle w:val="hps"/>
          <w:rFonts w:ascii="Cambria" w:hAnsi="Cambria" w:cs="Arial"/>
        </w:rPr>
        <w:t>will be backed up by</w:t>
      </w:r>
      <w:r w:rsidRPr="007D041F">
        <w:rPr>
          <w:rFonts w:ascii="Cambria" w:hAnsi="Cambria" w:cs="Arial"/>
        </w:rPr>
        <w:t xml:space="preserve"> </w:t>
      </w:r>
      <w:r w:rsidRPr="007D041F">
        <w:rPr>
          <w:rStyle w:val="hps"/>
          <w:rFonts w:ascii="Cambria" w:hAnsi="Cambria" w:cs="Arial"/>
        </w:rPr>
        <w:t>practical exercises in</w:t>
      </w:r>
      <w:r w:rsidRPr="007D041F">
        <w:rPr>
          <w:rFonts w:ascii="Cambria" w:hAnsi="Cambria" w:cs="Arial"/>
        </w:rPr>
        <w:t xml:space="preserve"> </w:t>
      </w:r>
      <w:r w:rsidRPr="007D041F">
        <w:rPr>
          <w:rStyle w:val="hps"/>
          <w:rFonts w:ascii="Cambria" w:hAnsi="Cambria" w:cs="Arial"/>
        </w:rPr>
        <w:t>workgroups or</w:t>
      </w:r>
      <w:r w:rsidRPr="007D041F">
        <w:rPr>
          <w:rFonts w:ascii="Cambria" w:hAnsi="Cambria" w:cs="Arial"/>
        </w:rPr>
        <w:t xml:space="preserve"> </w:t>
      </w:r>
      <w:r w:rsidRPr="007D041F">
        <w:rPr>
          <w:rStyle w:val="hps"/>
          <w:rFonts w:ascii="Cambria" w:hAnsi="Cambria" w:cs="Arial"/>
        </w:rPr>
        <w:t>experiential workshops</w:t>
      </w:r>
      <w:r w:rsidRPr="007D041F">
        <w:rPr>
          <w:rFonts w:ascii="Cambria" w:hAnsi="Cambria" w:cs="Arial"/>
        </w:rPr>
        <w:t>, followed up by a plenary session.</w:t>
      </w:r>
    </w:p>
    <w:p w:rsidR="00DC4821" w:rsidRDefault="00DC4821" w:rsidP="00DC4821">
      <w:pPr>
        <w:spacing w:before="60" w:after="60"/>
        <w:rPr>
          <w:rStyle w:val="hps"/>
          <w:rFonts w:ascii="Cambria" w:hAnsi="Cambria" w:cs="Arial"/>
          <w:b/>
          <w:i/>
          <w:color w:val="333333"/>
        </w:rPr>
      </w:pPr>
    </w:p>
    <w:p w:rsidR="00DC4821" w:rsidRPr="00CB22DC" w:rsidRDefault="00DC4821" w:rsidP="00DC4821">
      <w:pPr>
        <w:spacing w:before="60" w:after="60"/>
        <w:rPr>
          <w:rFonts w:ascii="Cambria" w:hAnsi="Cambria" w:cs="Arial"/>
          <w:b/>
          <w:i/>
          <w:u w:val="single"/>
        </w:rPr>
      </w:pPr>
      <w:r w:rsidRPr="00CB22DC">
        <w:rPr>
          <w:rStyle w:val="hps"/>
          <w:rFonts w:ascii="Cambria" w:hAnsi="Cambria" w:cs="Arial"/>
          <w:b/>
          <w:u w:val="single"/>
        </w:rPr>
        <w:t>Tutorship</w:t>
      </w:r>
      <w:r w:rsidRPr="00CB22DC">
        <w:rPr>
          <w:rFonts w:ascii="Cambria" w:hAnsi="Cambria" w:cs="Arial"/>
          <w:b/>
          <w:i/>
          <w:u w:val="single"/>
        </w:rPr>
        <w:br/>
      </w:r>
    </w:p>
    <w:p w:rsidR="00CB22DC" w:rsidRDefault="00DC4821" w:rsidP="00CB22DC">
      <w:pPr>
        <w:pStyle w:val="Paragrafoelenco1"/>
        <w:ind w:left="0"/>
        <w:rPr>
          <w:rFonts w:ascii="Cambria" w:hAnsi="Cambria"/>
          <w:bCs/>
          <w:sz w:val="24"/>
          <w:szCs w:val="24"/>
        </w:rPr>
      </w:pPr>
      <w:r w:rsidRPr="00020DCE">
        <w:rPr>
          <w:rFonts w:ascii="Cambria" w:hAnsi="Cambria"/>
          <w:sz w:val="24"/>
          <w:szCs w:val="24"/>
        </w:rPr>
        <w:t>The tutorsh</w:t>
      </w:r>
      <w:r w:rsidR="00CB22DC">
        <w:rPr>
          <w:rFonts w:ascii="Cambria" w:hAnsi="Cambria"/>
          <w:sz w:val="24"/>
          <w:szCs w:val="24"/>
        </w:rPr>
        <w:t xml:space="preserve">ip will take place during the </w:t>
      </w:r>
      <w:r w:rsidR="00CB22DC">
        <w:rPr>
          <w:rFonts w:ascii="Cambria" w:hAnsi="Cambria"/>
          <w:bCs/>
          <w:sz w:val="24"/>
          <w:szCs w:val="24"/>
        </w:rPr>
        <w:t>Training Course (Sept - Nov</w:t>
      </w:r>
      <w:r w:rsidRPr="00020DCE">
        <w:rPr>
          <w:rFonts w:ascii="Cambria" w:hAnsi="Cambria"/>
          <w:bCs/>
          <w:sz w:val="24"/>
          <w:szCs w:val="24"/>
        </w:rPr>
        <w:t xml:space="preserve"> 2013)”. </w:t>
      </w:r>
    </w:p>
    <w:p w:rsidR="00DC4821" w:rsidRPr="00020DCE" w:rsidRDefault="00DC4821" w:rsidP="00CB22DC">
      <w:pPr>
        <w:pStyle w:val="Paragrafoelenco1"/>
        <w:ind w:left="0"/>
        <w:rPr>
          <w:rFonts w:ascii="Cambria" w:hAnsi="Cambria"/>
          <w:bCs/>
          <w:sz w:val="24"/>
          <w:szCs w:val="24"/>
        </w:rPr>
      </w:pPr>
      <w:r w:rsidRPr="00020DCE">
        <w:rPr>
          <w:rFonts w:ascii="Cambria" w:hAnsi="Cambria"/>
          <w:bCs/>
          <w:sz w:val="24"/>
          <w:szCs w:val="24"/>
        </w:rPr>
        <w:t>The activities involved are the followings:</w:t>
      </w:r>
    </w:p>
    <w:p w:rsidR="00DC4821" w:rsidRPr="00020DCE" w:rsidRDefault="00DC4821" w:rsidP="00CB22DC">
      <w:pPr>
        <w:pStyle w:val="Paragrafoelenco1"/>
        <w:ind w:left="0"/>
        <w:rPr>
          <w:rFonts w:ascii="Cambria" w:hAnsi="Cambria"/>
          <w:bCs/>
          <w:sz w:val="24"/>
          <w:szCs w:val="24"/>
        </w:rPr>
      </w:pPr>
      <w:r w:rsidRPr="00020DCE">
        <w:rPr>
          <w:rFonts w:ascii="Cambria" w:hAnsi="Cambria"/>
          <w:bCs/>
          <w:sz w:val="24"/>
          <w:szCs w:val="24"/>
        </w:rPr>
        <w:t xml:space="preserve">-teaching </w:t>
      </w:r>
      <w:proofErr w:type="spellStart"/>
      <w:r w:rsidRPr="00020DCE">
        <w:rPr>
          <w:rFonts w:ascii="Cambria" w:hAnsi="Cambria"/>
          <w:bCs/>
          <w:sz w:val="24"/>
          <w:szCs w:val="24"/>
        </w:rPr>
        <w:t>programme’s</w:t>
      </w:r>
      <w:proofErr w:type="spellEnd"/>
      <w:r w:rsidRPr="00020DCE">
        <w:rPr>
          <w:rFonts w:ascii="Cambria" w:hAnsi="Cambria"/>
          <w:bCs/>
          <w:sz w:val="24"/>
          <w:szCs w:val="24"/>
        </w:rPr>
        <w:t xml:space="preserve"> supervision;</w:t>
      </w:r>
    </w:p>
    <w:p w:rsidR="00DC4821" w:rsidRPr="00020DCE" w:rsidRDefault="00DC4821" w:rsidP="00CB22DC">
      <w:pPr>
        <w:pStyle w:val="Paragrafoelenco1"/>
        <w:ind w:left="0"/>
        <w:rPr>
          <w:rFonts w:ascii="Cambria" w:hAnsi="Cambria"/>
          <w:bCs/>
          <w:sz w:val="24"/>
          <w:szCs w:val="24"/>
        </w:rPr>
      </w:pPr>
      <w:r w:rsidRPr="00020DCE">
        <w:rPr>
          <w:rFonts w:ascii="Cambria" w:hAnsi="Cambria"/>
          <w:bCs/>
          <w:sz w:val="24"/>
          <w:szCs w:val="24"/>
        </w:rPr>
        <w:t>-supervision of the teaching material and technical instruments;</w:t>
      </w:r>
    </w:p>
    <w:p w:rsidR="00DC4821" w:rsidRPr="00CB22DC" w:rsidRDefault="00DC4821" w:rsidP="00CB22DC">
      <w:pPr>
        <w:pStyle w:val="Paragrafoelenco1"/>
        <w:ind w:left="0"/>
        <w:rPr>
          <w:rFonts w:ascii="Cambria" w:hAnsi="Cambria"/>
          <w:bCs/>
          <w:sz w:val="24"/>
          <w:szCs w:val="24"/>
        </w:rPr>
      </w:pPr>
      <w:r w:rsidRPr="00CB22DC">
        <w:rPr>
          <w:rFonts w:ascii="Cambria" w:hAnsi="Cambria"/>
          <w:bCs/>
          <w:sz w:val="24"/>
          <w:szCs w:val="24"/>
        </w:rPr>
        <w:t>-editing of scientific reports and teaching material;</w:t>
      </w:r>
    </w:p>
    <w:p w:rsidR="00DC4821" w:rsidRPr="00CB22DC" w:rsidRDefault="00DC4821" w:rsidP="00CB22DC">
      <w:pPr>
        <w:pStyle w:val="Paragrafoelenco1"/>
        <w:ind w:left="0"/>
        <w:rPr>
          <w:rFonts w:ascii="Cambria" w:hAnsi="Cambria"/>
          <w:bCs/>
          <w:sz w:val="24"/>
          <w:szCs w:val="24"/>
        </w:rPr>
      </w:pPr>
      <w:r w:rsidRPr="00CB22DC">
        <w:rPr>
          <w:rFonts w:ascii="Cambria" w:hAnsi="Cambria"/>
          <w:bCs/>
          <w:sz w:val="24"/>
          <w:szCs w:val="24"/>
        </w:rPr>
        <w:t>-teachers assistance during lectures;</w:t>
      </w:r>
    </w:p>
    <w:p w:rsidR="00DC4821" w:rsidRPr="00CB22DC" w:rsidRDefault="00DC4821" w:rsidP="00CB22DC">
      <w:pPr>
        <w:pStyle w:val="Paragrafoelenco1"/>
        <w:ind w:left="0"/>
        <w:rPr>
          <w:rFonts w:ascii="Cambria" w:hAnsi="Cambria"/>
          <w:bCs/>
          <w:sz w:val="24"/>
          <w:szCs w:val="24"/>
        </w:rPr>
      </w:pPr>
      <w:r w:rsidRPr="00CB22DC">
        <w:rPr>
          <w:rFonts w:ascii="Cambria" w:hAnsi="Cambria"/>
          <w:bCs/>
          <w:sz w:val="24"/>
          <w:szCs w:val="24"/>
        </w:rPr>
        <w:t>-stud</w:t>
      </w:r>
      <w:r w:rsidR="00CB22DC" w:rsidRPr="00CB22DC">
        <w:rPr>
          <w:rFonts w:ascii="Cambria" w:hAnsi="Cambria"/>
          <w:bCs/>
          <w:sz w:val="24"/>
          <w:szCs w:val="24"/>
        </w:rPr>
        <w:t>ents assistance during lectures.</w:t>
      </w:r>
    </w:p>
    <w:p w:rsidR="00CB22DC" w:rsidRPr="00CB22DC" w:rsidRDefault="00DC4821" w:rsidP="00DC4821">
      <w:pPr>
        <w:rPr>
          <w:rStyle w:val="hps"/>
          <w:rFonts w:ascii="Cambria" w:hAnsi="Cambria" w:cs="Arial"/>
        </w:rPr>
      </w:pPr>
      <w:r w:rsidRPr="00CB22DC">
        <w:rPr>
          <w:rFonts w:ascii="Cambria" w:hAnsi="Cambria" w:cs="Arial"/>
        </w:rPr>
        <w:br/>
      </w:r>
      <w:r w:rsidRPr="00CB22DC">
        <w:rPr>
          <w:rStyle w:val="hps"/>
          <w:rFonts w:ascii="Cambria" w:hAnsi="Cambria" w:cs="Arial"/>
          <w:b/>
          <w:u w:val="single"/>
        </w:rPr>
        <w:t>I</w:t>
      </w:r>
      <w:r w:rsidR="00CB22DC" w:rsidRPr="00CB22DC">
        <w:rPr>
          <w:rStyle w:val="hps"/>
          <w:rFonts w:ascii="Cambria" w:hAnsi="Cambria" w:cs="Arial"/>
          <w:b/>
          <w:u w:val="single"/>
        </w:rPr>
        <w:t>nternship training in Italy</w:t>
      </w:r>
      <w:r w:rsidRPr="00CB22DC">
        <w:rPr>
          <w:rFonts w:ascii="Cambria" w:hAnsi="Cambria" w:cs="Arial"/>
        </w:rPr>
        <w:br/>
      </w:r>
      <w:r w:rsidRPr="00CB22DC">
        <w:rPr>
          <w:rFonts w:ascii="Cambria" w:hAnsi="Cambria" w:cs="Arial"/>
        </w:rPr>
        <w:br/>
      </w:r>
      <w:r w:rsidRPr="00CB22DC">
        <w:rPr>
          <w:rStyle w:val="hps"/>
          <w:rFonts w:ascii="Cambria" w:hAnsi="Cambria" w:cs="Arial"/>
        </w:rPr>
        <w:t>There will be a</w:t>
      </w:r>
      <w:r w:rsidRPr="00CB22DC">
        <w:rPr>
          <w:rFonts w:ascii="Cambria" w:hAnsi="Cambria" w:cs="Arial"/>
        </w:rPr>
        <w:t xml:space="preserve"> </w:t>
      </w:r>
      <w:r w:rsidRPr="00CB22DC">
        <w:rPr>
          <w:rStyle w:val="hps"/>
          <w:rFonts w:ascii="Cambria" w:hAnsi="Cambria" w:cs="Arial"/>
        </w:rPr>
        <w:t>training period</w:t>
      </w:r>
      <w:r w:rsidRPr="00CB22DC">
        <w:rPr>
          <w:rFonts w:ascii="Cambria" w:hAnsi="Cambria" w:cs="Arial"/>
        </w:rPr>
        <w:t xml:space="preserve"> </w:t>
      </w:r>
      <w:r w:rsidRPr="00CB22DC">
        <w:rPr>
          <w:rStyle w:val="hps"/>
          <w:rFonts w:ascii="Cambria" w:hAnsi="Cambria" w:cs="Arial"/>
        </w:rPr>
        <w:t>for visitor</w:t>
      </w:r>
      <w:r w:rsidR="00CB22DC" w:rsidRPr="00CB22DC">
        <w:rPr>
          <w:rStyle w:val="hps"/>
          <w:rFonts w:ascii="Cambria" w:hAnsi="Cambria" w:cs="Arial"/>
        </w:rPr>
        <w:t>s</w:t>
      </w:r>
      <w:r w:rsidRPr="00CB22DC">
        <w:rPr>
          <w:rStyle w:val="hps"/>
          <w:rFonts w:ascii="Cambria" w:hAnsi="Cambria" w:cs="Arial"/>
        </w:rPr>
        <w:t xml:space="preserve"> attending the</w:t>
      </w:r>
      <w:r w:rsidRPr="00CB22DC">
        <w:rPr>
          <w:rFonts w:ascii="Cambria" w:hAnsi="Cambria" w:cs="Arial"/>
        </w:rPr>
        <w:t xml:space="preserve"> </w:t>
      </w:r>
      <w:r w:rsidRPr="00CB22DC">
        <w:rPr>
          <w:rStyle w:val="hps"/>
          <w:rFonts w:ascii="Cambria" w:hAnsi="Cambria" w:cs="Arial"/>
        </w:rPr>
        <w:t>Training Course</w:t>
      </w:r>
      <w:r w:rsidRPr="00CB22DC">
        <w:rPr>
          <w:rFonts w:ascii="Cambria" w:hAnsi="Cambria" w:cs="Arial"/>
        </w:rPr>
        <w:t xml:space="preserve">. Trainees will be </w:t>
      </w:r>
      <w:r w:rsidRPr="00CB22DC">
        <w:rPr>
          <w:rFonts w:ascii="Cambria" w:hAnsi="Cambria" w:cs="Arial"/>
        </w:rPr>
        <w:lastRenderedPageBreak/>
        <w:t xml:space="preserve">divided </w:t>
      </w:r>
      <w:r w:rsidR="00CB22DC" w:rsidRPr="00CB22DC">
        <w:rPr>
          <w:rFonts w:ascii="Cambria" w:hAnsi="Cambria" w:cs="Arial"/>
        </w:rPr>
        <w:t>in multidisciplinary groups of 9</w:t>
      </w:r>
      <w:r w:rsidRPr="00CB22DC">
        <w:rPr>
          <w:rFonts w:ascii="Cambria" w:hAnsi="Cambria" w:cs="Arial"/>
        </w:rPr>
        <w:t xml:space="preserve"> at a time, which will later be divided into</w:t>
      </w:r>
      <w:r w:rsidRPr="00CB22DC">
        <w:rPr>
          <w:rStyle w:val="hps"/>
          <w:rFonts w:ascii="Cambria" w:hAnsi="Cambria" w:cs="Arial"/>
        </w:rPr>
        <w:t xml:space="preserve"> </w:t>
      </w:r>
      <w:r w:rsidR="00CB22DC" w:rsidRPr="00CB22DC">
        <w:rPr>
          <w:rStyle w:val="hps"/>
          <w:rFonts w:ascii="Cambria" w:hAnsi="Cambria" w:cs="Arial"/>
        </w:rPr>
        <w:t>three</w:t>
      </w:r>
      <w:r w:rsidRPr="00CB22DC">
        <w:rPr>
          <w:rFonts w:ascii="Cambria" w:hAnsi="Cambria" w:cs="Arial"/>
        </w:rPr>
        <w:t xml:space="preserve"> </w:t>
      </w:r>
      <w:r w:rsidRPr="00CB22DC">
        <w:rPr>
          <w:rStyle w:val="hps"/>
          <w:rFonts w:ascii="Cambria" w:hAnsi="Cambria" w:cs="Arial"/>
        </w:rPr>
        <w:t>groups of 3</w:t>
      </w:r>
      <w:r w:rsidRPr="00CB22DC">
        <w:rPr>
          <w:rFonts w:ascii="Cambria" w:hAnsi="Cambria" w:cs="Arial"/>
        </w:rPr>
        <w:t xml:space="preserve">. </w:t>
      </w:r>
      <w:r w:rsidRPr="00CB22DC">
        <w:rPr>
          <w:rStyle w:val="hps"/>
          <w:rFonts w:ascii="Cambria" w:hAnsi="Cambria" w:cs="Arial"/>
        </w:rPr>
        <w:t>The internship</w:t>
      </w:r>
      <w:r w:rsidRPr="00CB22DC">
        <w:rPr>
          <w:rFonts w:ascii="Cambria" w:hAnsi="Cambria" w:cs="Arial"/>
        </w:rPr>
        <w:t xml:space="preserve"> </w:t>
      </w:r>
      <w:r w:rsidRPr="00CB22DC">
        <w:rPr>
          <w:rStyle w:val="hps"/>
          <w:rFonts w:ascii="Cambria" w:hAnsi="Cambria" w:cs="Arial"/>
        </w:rPr>
        <w:t>will last</w:t>
      </w:r>
      <w:r w:rsidRPr="00CB22DC">
        <w:rPr>
          <w:rFonts w:ascii="Cambria" w:hAnsi="Cambria" w:cs="Arial"/>
        </w:rPr>
        <w:t xml:space="preserve"> 9 days and it is articulated as following</w:t>
      </w:r>
      <w:r w:rsidRPr="00CB22DC">
        <w:rPr>
          <w:rStyle w:val="hps"/>
          <w:rFonts w:ascii="Cambria" w:hAnsi="Cambria" w:cs="Arial"/>
        </w:rPr>
        <w:t>:</w:t>
      </w:r>
      <w:r w:rsidRPr="00CB22DC">
        <w:rPr>
          <w:rFonts w:ascii="Cambria" w:hAnsi="Cambria" w:cs="Arial"/>
        </w:rPr>
        <w:br/>
      </w:r>
      <w:r w:rsidRPr="00CB22DC">
        <w:rPr>
          <w:rStyle w:val="hps"/>
          <w:rFonts w:ascii="Cambria" w:hAnsi="Cambria" w:cs="Arial"/>
        </w:rPr>
        <w:t>Group 1</w:t>
      </w:r>
      <w:r w:rsidR="007D041F">
        <w:rPr>
          <w:rStyle w:val="hps"/>
          <w:rFonts w:ascii="Cambria" w:hAnsi="Cambria" w:cs="Arial"/>
        </w:rPr>
        <w:t xml:space="preserve"> (9 people divided into three group of 3) </w:t>
      </w:r>
      <w:r w:rsidRPr="00CB22DC">
        <w:rPr>
          <w:rFonts w:ascii="Cambria" w:hAnsi="Cambria" w:cs="Arial"/>
        </w:rPr>
        <w:t>:</w:t>
      </w:r>
      <w:r w:rsidRPr="00CB22DC">
        <w:rPr>
          <w:rFonts w:ascii="Cambria" w:hAnsi="Cambria" w:cs="Arial"/>
        </w:rPr>
        <w:br/>
      </w:r>
      <w:r w:rsidRPr="00CB22DC">
        <w:rPr>
          <w:rStyle w:val="hps"/>
          <w:rFonts w:ascii="Cambria" w:hAnsi="Cambria" w:cs="Arial"/>
        </w:rPr>
        <w:t>-</w:t>
      </w:r>
      <w:r w:rsidRPr="00CB22DC">
        <w:rPr>
          <w:rFonts w:ascii="Cambria" w:hAnsi="Cambria" w:cs="Arial"/>
        </w:rPr>
        <w:t xml:space="preserve"> 3</w:t>
      </w:r>
      <w:r w:rsidRPr="00CB22DC">
        <w:rPr>
          <w:rStyle w:val="hps"/>
          <w:rFonts w:ascii="Cambria" w:hAnsi="Cambria" w:cs="Arial"/>
        </w:rPr>
        <w:t xml:space="preserve"> days at the</w:t>
      </w:r>
      <w:r w:rsidRPr="00CB22DC">
        <w:rPr>
          <w:rFonts w:ascii="Cambria" w:hAnsi="Cambria" w:cs="Arial"/>
        </w:rPr>
        <w:t xml:space="preserve"> ED </w:t>
      </w:r>
      <w:r w:rsidRPr="00CB22DC">
        <w:rPr>
          <w:rStyle w:val="hps"/>
          <w:rFonts w:ascii="Cambria" w:hAnsi="Cambria" w:cs="Arial"/>
        </w:rPr>
        <w:t>Centre</w:t>
      </w:r>
      <w:r w:rsidRPr="00CB22DC">
        <w:rPr>
          <w:rFonts w:ascii="Cambria" w:hAnsi="Cambria" w:cs="Arial"/>
        </w:rPr>
        <w:t xml:space="preserve"> </w:t>
      </w:r>
      <w:r w:rsidRPr="00CB22DC">
        <w:rPr>
          <w:rStyle w:val="hps"/>
          <w:rFonts w:ascii="Cambria" w:hAnsi="Cambria" w:cs="Arial"/>
        </w:rPr>
        <w:t>Palazzo</w:t>
      </w:r>
      <w:r w:rsidRPr="00CB22DC">
        <w:rPr>
          <w:rFonts w:ascii="Cambria" w:hAnsi="Cambria" w:cs="Arial"/>
        </w:rPr>
        <w:t xml:space="preserve"> </w:t>
      </w:r>
      <w:proofErr w:type="spellStart"/>
      <w:r w:rsidRPr="00CB22DC">
        <w:rPr>
          <w:rStyle w:val="hps"/>
          <w:rFonts w:ascii="Cambria" w:hAnsi="Cambria" w:cs="Arial"/>
        </w:rPr>
        <w:t>Francisci</w:t>
      </w:r>
      <w:proofErr w:type="spellEnd"/>
      <w:r w:rsidRPr="00CB22DC">
        <w:rPr>
          <w:rFonts w:ascii="Cambria" w:hAnsi="Cambria" w:cs="Arial"/>
        </w:rPr>
        <w:t xml:space="preserve"> </w:t>
      </w:r>
      <w:r w:rsidRPr="00CB22DC">
        <w:rPr>
          <w:rStyle w:val="hps"/>
          <w:rFonts w:ascii="Cambria" w:hAnsi="Cambria" w:cs="Arial"/>
        </w:rPr>
        <w:t>-</w:t>
      </w:r>
      <w:r w:rsidRPr="00CB22DC">
        <w:rPr>
          <w:rFonts w:ascii="Cambria" w:hAnsi="Cambria" w:cs="Arial"/>
        </w:rPr>
        <w:t xml:space="preserve"> </w:t>
      </w:r>
      <w:proofErr w:type="spellStart"/>
      <w:r w:rsidRPr="00CB22DC">
        <w:rPr>
          <w:rStyle w:val="hps"/>
          <w:rFonts w:ascii="Cambria" w:hAnsi="Cambria" w:cs="Arial"/>
        </w:rPr>
        <w:t>Todi</w:t>
      </w:r>
      <w:proofErr w:type="spellEnd"/>
      <w:r w:rsidRPr="00CB22DC">
        <w:rPr>
          <w:rFonts w:ascii="Cambria" w:hAnsi="Cambria" w:cs="Arial"/>
        </w:rPr>
        <w:br/>
      </w:r>
      <w:r w:rsidRPr="00CB22DC">
        <w:rPr>
          <w:rStyle w:val="hps"/>
          <w:rFonts w:ascii="Cambria" w:hAnsi="Cambria" w:cs="Arial"/>
        </w:rPr>
        <w:t>-</w:t>
      </w:r>
      <w:r w:rsidRPr="00CB22DC">
        <w:rPr>
          <w:rFonts w:ascii="Cambria" w:hAnsi="Cambria" w:cs="Arial"/>
        </w:rPr>
        <w:t xml:space="preserve"> 3</w:t>
      </w:r>
      <w:r w:rsidRPr="00CB22DC">
        <w:rPr>
          <w:rStyle w:val="hps"/>
          <w:rFonts w:ascii="Cambria" w:hAnsi="Cambria" w:cs="Arial"/>
        </w:rPr>
        <w:t xml:space="preserve"> days at the</w:t>
      </w:r>
      <w:r w:rsidRPr="00CB22DC">
        <w:rPr>
          <w:rFonts w:ascii="Cambria" w:hAnsi="Cambria" w:cs="Arial"/>
        </w:rPr>
        <w:t xml:space="preserve"> </w:t>
      </w:r>
      <w:r w:rsidRPr="00CB22DC">
        <w:rPr>
          <w:rStyle w:val="hps"/>
          <w:rFonts w:ascii="Cambria" w:hAnsi="Cambria" w:cs="Arial"/>
        </w:rPr>
        <w:t>Day Care Centre</w:t>
      </w:r>
      <w:r w:rsidRPr="00CB22DC">
        <w:rPr>
          <w:rFonts w:ascii="Cambria" w:hAnsi="Cambria" w:cs="Arial"/>
        </w:rPr>
        <w:t xml:space="preserve"> </w:t>
      </w:r>
      <w:proofErr w:type="spellStart"/>
      <w:r w:rsidRPr="00CB22DC">
        <w:rPr>
          <w:rStyle w:val="hps"/>
          <w:rFonts w:ascii="Cambria" w:hAnsi="Cambria" w:cs="Arial"/>
        </w:rPr>
        <w:t>Nido</w:t>
      </w:r>
      <w:proofErr w:type="spellEnd"/>
      <w:r w:rsidRPr="00CB22DC">
        <w:rPr>
          <w:rStyle w:val="hps"/>
          <w:rFonts w:ascii="Cambria" w:hAnsi="Cambria" w:cs="Arial"/>
        </w:rPr>
        <w:t xml:space="preserve"> </w:t>
      </w:r>
      <w:proofErr w:type="spellStart"/>
      <w:r w:rsidRPr="00CB22DC">
        <w:rPr>
          <w:rStyle w:val="hps"/>
          <w:rFonts w:ascii="Cambria" w:hAnsi="Cambria" w:cs="Arial"/>
        </w:rPr>
        <w:t>delle</w:t>
      </w:r>
      <w:proofErr w:type="spellEnd"/>
      <w:r w:rsidRPr="00CB22DC">
        <w:rPr>
          <w:rStyle w:val="hps"/>
          <w:rFonts w:ascii="Cambria" w:hAnsi="Cambria" w:cs="Arial"/>
        </w:rPr>
        <w:t xml:space="preserve"> </w:t>
      </w:r>
      <w:proofErr w:type="spellStart"/>
      <w:r w:rsidRPr="00CB22DC">
        <w:rPr>
          <w:rStyle w:val="hps"/>
          <w:rFonts w:ascii="Cambria" w:hAnsi="Cambria" w:cs="Arial"/>
        </w:rPr>
        <w:t>Rondini</w:t>
      </w:r>
      <w:proofErr w:type="spellEnd"/>
      <w:r w:rsidRPr="00CB22DC">
        <w:rPr>
          <w:rStyle w:val="hps"/>
          <w:rFonts w:ascii="Cambria" w:hAnsi="Cambria" w:cs="Arial"/>
        </w:rPr>
        <w:t>-</w:t>
      </w:r>
      <w:r w:rsidRPr="00CB22DC">
        <w:rPr>
          <w:rFonts w:ascii="Cambria" w:hAnsi="Cambria" w:cs="Arial"/>
        </w:rPr>
        <w:t xml:space="preserve"> </w:t>
      </w:r>
      <w:proofErr w:type="spellStart"/>
      <w:r w:rsidRPr="00CB22DC">
        <w:rPr>
          <w:rStyle w:val="hps"/>
          <w:rFonts w:ascii="Cambria" w:hAnsi="Cambria" w:cs="Arial"/>
        </w:rPr>
        <w:t>Todi</w:t>
      </w:r>
      <w:proofErr w:type="spellEnd"/>
      <w:r w:rsidRPr="00CB22DC">
        <w:rPr>
          <w:rFonts w:ascii="Cambria" w:hAnsi="Cambria" w:cs="Arial"/>
        </w:rPr>
        <w:br/>
      </w:r>
      <w:r w:rsidRPr="00CB22DC">
        <w:rPr>
          <w:rStyle w:val="hps"/>
          <w:rFonts w:ascii="Cambria" w:hAnsi="Cambria" w:cs="Arial"/>
        </w:rPr>
        <w:t>-</w:t>
      </w:r>
      <w:r w:rsidRPr="00CB22DC">
        <w:rPr>
          <w:rFonts w:ascii="Cambria" w:hAnsi="Cambria" w:cs="Arial"/>
        </w:rPr>
        <w:t xml:space="preserve"> 3</w:t>
      </w:r>
      <w:r w:rsidRPr="00CB22DC">
        <w:rPr>
          <w:rStyle w:val="hps"/>
          <w:rFonts w:ascii="Cambria" w:hAnsi="Cambria" w:cs="Arial"/>
        </w:rPr>
        <w:t xml:space="preserve"> days at the</w:t>
      </w:r>
      <w:r w:rsidRPr="00CB22DC">
        <w:rPr>
          <w:rFonts w:ascii="Cambria" w:hAnsi="Cambria" w:cs="Arial"/>
        </w:rPr>
        <w:t xml:space="preserve"> </w:t>
      </w:r>
      <w:r w:rsidRPr="00CB22DC">
        <w:rPr>
          <w:rStyle w:val="hps"/>
          <w:rFonts w:ascii="Cambria" w:hAnsi="Cambria" w:cs="Arial"/>
        </w:rPr>
        <w:t>Centre</w:t>
      </w:r>
      <w:r w:rsidRPr="00CB22DC">
        <w:rPr>
          <w:rFonts w:ascii="Cambria" w:hAnsi="Cambria" w:cs="Arial"/>
        </w:rPr>
        <w:t xml:space="preserve"> </w:t>
      </w:r>
      <w:r w:rsidRPr="00CB22DC">
        <w:rPr>
          <w:rStyle w:val="hps"/>
          <w:rFonts w:ascii="Cambria" w:hAnsi="Cambria" w:cs="Arial"/>
        </w:rPr>
        <w:t>DAI -</w:t>
      </w:r>
      <w:r w:rsidRPr="00CB22DC">
        <w:rPr>
          <w:rFonts w:ascii="Cambria" w:hAnsi="Cambria" w:cs="Arial"/>
        </w:rPr>
        <w:t xml:space="preserve"> </w:t>
      </w:r>
      <w:proofErr w:type="spellStart"/>
      <w:r w:rsidRPr="00CB22DC">
        <w:rPr>
          <w:rStyle w:val="hps"/>
          <w:rFonts w:ascii="Cambria" w:hAnsi="Cambria" w:cs="Arial"/>
        </w:rPr>
        <w:t>Città</w:t>
      </w:r>
      <w:proofErr w:type="spellEnd"/>
      <w:r w:rsidRPr="00CB22DC">
        <w:rPr>
          <w:rStyle w:val="hps"/>
          <w:rFonts w:ascii="Cambria" w:hAnsi="Cambria" w:cs="Arial"/>
        </w:rPr>
        <w:t xml:space="preserve"> </w:t>
      </w:r>
      <w:proofErr w:type="spellStart"/>
      <w:r w:rsidRPr="00CB22DC">
        <w:rPr>
          <w:rStyle w:val="hps"/>
          <w:rFonts w:ascii="Cambria" w:hAnsi="Cambria" w:cs="Arial"/>
        </w:rPr>
        <w:t>della</w:t>
      </w:r>
      <w:proofErr w:type="spellEnd"/>
      <w:r w:rsidRPr="00CB22DC">
        <w:rPr>
          <w:rStyle w:val="hps"/>
          <w:rFonts w:ascii="Cambria" w:hAnsi="Cambria" w:cs="Arial"/>
        </w:rPr>
        <w:t xml:space="preserve"> </w:t>
      </w:r>
      <w:proofErr w:type="spellStart"/>
      <w:r w:rsidRPr="00CB22DC">
        <w:rPr>
          <w:rStyle w:val="hps"/>
          <w:rFonts w:ascii="Cambria" w:hAnsi="Cambria" w:cs="Arial"/>
        </w:rPr>
        <w:t>Pieve</w:t>
      </w:r>
      <w:proofErr w:type="spellEnd"/>
      <w:r w:rsidRPr="00CB22DC">
        <w:rPr>
          <w:rFonts w:ascii="Cambria" w:hAnsi="Cambria" w:cs="Arial"/>
        </w:rPr>
        <w:br/>
        <w:t xml:space="preserve"> </w:t>
      </w:r>
      <w:r w:rsidRPr="00CB22DC">
        <w:rPr>
          <w:rStyle w:val="hps"/>
          <w:rFonts w:ascii="Cambria" w:hAnsi="Cambria" w:cs="Arial"/>
        </w:rPr>
        <w:t>Group 2:</w:t>
      </w:r>
      <w:r w:rsidR="007D041F" w:rsidRPr="007D041F">
        <w:rPr>
          <w:rStyle w:val="hps"/>
          <w:rFonts w:ascii="Cambria" w:hAnsi="Cambria" w:cs="Arial"/>
        </w:rPr>
        <w:t xml:space="preserve"> </w:t>
      </w:r>
      <w:r w:rsidR="007D041F">
        <w:rPr>
          <w:rStyle w:val="hps"/>
          <w:rFonts w:ascii="Cambria" w:hAnsi="Cambria" w:cs="Arial"/>
        </w:rPr>
        <w:t>(9 people divided into three group of 3)</w:t>
      </w:r>
      <w:r w:rsidRPr="00CB22DC">
        <w:rPr>
          <w:rFonts w:ascii="Cambria" w:hAnsi="Cambria" w:cs="Arial"/>
        </w:rPr>
        <w:br/>
      </w:r>
      <w:r w:rsidRPr="00CB22DC">
        <w:rPr>
          <w:rStyle w:val="hps"/>
          <w:rFonts w:ascii="Cambria" w:hAnsi="Cambria" w:cs="Arial"/>
        </w:rPr>
        <w:t>-</w:t>
      </w:r>
      <w:r w:rsidRPr="00CB22DC">
        <w:rPr>
          <w:rFonts w:ascii="Cambria" w:hAnsi="Cambria" w:cs="Arial"/>
        </w:rPr>
        <w:t xml:space="preserve"> 3</w:t>
      </w:r>
      <w:r w:rsidRPr="00CB22DC">
        <w:rPr>
          <w:rStyle w:val="hps"/>
          <w:rFonts w:ascii="Cambria" w:hAnsi="Cambria" w:cs="Arial"/>
        </w:rPr>
        <w:t xml:space="preserve"> days at the</w:t>
      </w:r>
      <w:r w:rsidRPr="00CB22DC">
        <w:rPr>
          <w:rFonts w:ascii="Cambria" w:hAnsi="Cambria" w:cs="Arial"/>
        </w:rPr>
        <w:t xml:space="preserve"> </w:t>
      </w:r>
      <w:r w:rsidRPr="00CB22DC">
        <w:rPr>
          <w:rStyle w:val="hps"/>
          <w:rFonts w:ascii="Cambria" w:hAnsi="Cambria" w:cs="Arial"/>
        </w:rPr>
        <w:t>Centre</w:t>
      </w:r>
      <w:r w:rsidRPr="00CB22DC">
        <w:rPr>
          <w:rFonts w:ascii="Cambria" w:hAnsi="Cambria" w:cs="Arial"/>
        </w:rPr>
        <w:t xml:space="preserve"> </w:t>
      </w:r>
      <w:r w:rsidRPr="00CB22DC">
        <w:rPr>
          <w:rStyle w:val="hps"/>
          <w:rFonts w:ascii="Cambria" w:hAnsi="Cambria" w:cs="Arial"/>
        </w:rPr>
        <w:t>DAI -</w:t>
      </w:r>
      <w:r w:rsidRPr="00CB22DC">
        <w:rPr>
          <w:rFonts w:ascii="Cambria" w:hAnsi="Cambria" w:cs="Arial"/>
        </w:rPr>
        <w:t xml:space="preserve"> </w:t>
      </w:r>
      <w:proofErr w:type="spellStart"/>
      <w:r w:rsidRPr="00CB22DC">
        <w:rPr>
          <w:rStyle w:val="hps"/>
          <w:rFonts w:ascii="Cambria" w:hAnsi="Cambria" w:cs="Arial"/>
        </w:rPr>
        <w:t>Città</w:t>
      </w:r>
      <w:proofErr w:type="spellEnd"/>
      <w:r w:rsidRPr="00CB22DC">
        <w:rPr>
          <w:rStyle w:val="hps"/>
          <w:rFonts w:ascii="Cambria" w:hAnsi="Cambria" w:cs="Arial"/>
        </w:rPr>
        <w:t xml:space="preserve"> </w:t>
      </w:r>
      <w:proofErr w:type="spellStart"/>
      <w:r w:rsidRPr="00CB22DC">
        <w:rPr>
          <w:rStyle w:val="hps"/>
          <w:rFonts w:ascii="Cambria" w:hAnsi="Cambria" w:cs="Arial"/>
        </w:rPr>
        <w:t>della</w:t>
      </w:r>
      <w:proofErr w:type="spellEnd"/>
      <w:r w:rsidRPr="00CB22DC">
        <w:rPr>
          <w:rStyle w:val="hps"/>
          <w:rFonts w:ascii="Cambria" w:hAnsi="Cambria" w:cs="Arial"/>
        </w:rPr>
        <w:t xml:space="preserve"> </w:t>
      </w:r>
      <w:proofErr w:type="spellStart"/>
      <w:r w:rsidRPr="00CB22DC">
        <w:rPr>
          <w:rStyle w:val="hps"/>
          <w:rFonts w:ascii="Cambria" w:hAnsi="Cambria" w:cs="Arial"/>
        </w:rPr>
        <w:t>Pieve</w:t>
      </w:r>
      <w:proofErr w:type="spellEnd"/>
      <w:r w:rsidRPr="00CB22DC">
        <w:rPr>
          <w:rFonts w:ascii="Cambria" w:hAnsi="Cambria" w:cs="Arial"/>
        </w:rPr>
        <w:br/>
      </w:r>
      <w:r w:rsidRPr="00CB22DC">
        <w:rPr>
          <w:rStyle w:val="hps"/>
          <w:rFonts w:ascii="Cambria" w:hAnsi="Cambria" w:cs="Arial"/>
        </w:rPr>
        <w:t>-</w:t>
      </w:r>
      <w:r w:rsidRPr="00CB22DC">
        <w:rPr>
          <w:rFonts w:ascii="Cambria" w:hAnsi="Cambria" w:cs="Arial"/>
        </w:rPr>
        <w:t xml:space="preserve"> 3</w:t>
      </w:r>
      <w:r w:rsidRPr="00CB22DC">
        <w:rPr>
          <w:rStyle w:val="hps"/>
          <w:rFonts w:ascii="Cambria" w:hAnsi="Cambria" w:cs="Arial"/>
        </w:rPr>
        <w:t xml:space="preserve"> days at the</w:t>
      </w:r>
      <w:r w:rsidRPr="00CB22DC">
        <w:rPr>
          <w:rFonts w:ascii="Cambria" w:hAnsi="Cambria" w:cs="Arial"/>
        </w:rPr>
        <w:t xml:space="preserve"> </w:t>
      </w:r>
      <w:r w:rsidRPr="00CB22DC">
        <w:rPr>
          <w:rStyle w:val="hps"/>
          <w:rFonts w:ascii="Cambria" w:hAnsi="Cambria" w:cs="Arial"/>
        </w:rPr>
        <w:t>Centre</w:t>
      </w:r>
      <w:r w:rsidRPr="00CB22DC">
        <w:rPr>
          <w:rFonts w:ascii="Cambria" w:hAnsi="Cambria" w:cs="Arial"/>
        </w:rPr>
        <w:t xml:space="preserve"> </w:t>
      </w:r>
      <w:r w:rsidRPr="00CB22DC">
        <w:rPr>
          <w:rStyle w:val="hps"/>
          <w:rFonts w:ascii="Cambria" w:hAnsi="Cambria" w:cs="Arial"/>
        </w:rPr>
        <w:t>DCA</w:t>
      </w:r>
      <w:r w:rsidRPr="00CB22DC">
        <w:rPr>
          <w:rFonts w:ascii="Cambria" w:hAnsi="Cambria" w:cs="Arial"/>
        </w:rPr>
        <w:t xml:space="preserve"> -</w:t>
      </w:r>
      <w:r w:rsidRPr="00CB22DC">
        <w:rPr>
          <w:rStyle w:val="hps"/>
          <w:rFonts w:ascii="Cambria" w:hAnsi="Cambria" w:cs="Arial"/>
        </w:rPr>
        <w:t>Palazzo</w:t>
      </w:r>
      <w:r w:rsidRPr="00CB22DC">
        <w:rPr>
          <w:rFonts w:ascii="Cambria" w:hAnsi="Cambria" w:cs="Arial"/>
        </w:rPr>
        <w:t xml:space="preserve"> </w:t>
      </w:r>
      <w:proofErr w:type="spellStart"/>
      <w:r w:rsidRPr="00CB22DC">
        <w:rPr>
          <w:rStyle w:val="hps"/>
          <w:rFonts w:ascii="Cambria" w:hAnsi="Cambria" w:cs="Arial"/>
        </w:rPr>
        <w:t>Francisci</w:t>
      </w:r>
      <w:proofErr w:type="spellEnd"/>
      <w:r w:rsidRPr="00CB22DC">
        <w:rPr>
          <w:rFonts w:ascii="Cambria" w:hAnsi="Cambria" w:cs="Arial"/>
        </w:rPr>
        <w:t xml:space="preserve"> </w:t>
      </w:r>
      <w:r w:rsidRPr="00CB22DC">
        <w:rPr>
          <w:rStyle w:val="hps"/>
          <w:rFonts w:ascii="Cambria" w:hAnsi="Cambria" w:cs="Arial"/>
        </w:rPr>
        <w:t>-</w:t>
      </w:r>
      <w:r w:rsidRPr="00CB22DC">
        <w:rPr>
          <w:rFonts w:ascii="Cambria" w:hAnsi="Cambria" w:cs="Arial"/>
        </w:rPr>
        <w:t xml:space="preserve"> </w:t>
      </w:r>
      <w:proofErr w:type="spellStart"/>
      <w:r w:rsidRPr="00CB22DC">
        <w:rPr>
          <w:rStyle w:val="hps"/>
          <w:rFonts w:ascii="Cambria" w:hAnsi="Cambria" w:cs="Arial"/>
        </w:rPr>
        <w:t>Todi</w:t>
      </w:r>
      <w:proofErr w:type="spellEnd"/>
      <w:r w:rsidRPr="00CB22DC">
        <w:rPr>
          <w:rFonts w:ascii="Cambria" w:hAnsi="Cambria" w:cs="Arial"/>
        </w:rPr>
        <w:br/>
      </w:r>
      <w:r w:rsidRPr="00CB22DC">
        <w:rPr>
          <w:rStyle w:val="hps"/>
          <w:rFonts w:ascii="Cambria" w:hAnsi="Cambria" w:cs="Arial"/>
        </w:rPr>
        <w:t>-</w:t>
      </w:r>
      <w:r w:rsidRPr="00CB22DC">
        <w:rPr>
          <w:rFonts w:ascii="Cambria" w:hAnsi="Cambria" w:cs="Arial"/>
        </w:rPr>
        <w:t xml:space="preserve"> 3</w:t>
      </w:r>
      <w:r w:rsidRPr="00CB22DC">
        <w:rPr>
          <w:rStyle w:val="hps"/>
          <w:rFonts w:ascii="Cambria" w:hAnsi="Cambria" w:cs="Arial"/>
        </w:rPr>
        <w:t xml:space="preserve"> days at the</w:t>
      </w:r>
      <w:r w:rsidRPr="00CB22DC">
        <w:rPr>
          <w:rFonts w:ascii="Cambria" w:hAnsi="Cambria" w:cs="Arial"/>
        </w:rPr>
        <w:t xml:space="preserve"> </w:t>
      </w:r>
      <w:r w:rsidRPr="00CB22DC">
        <w:rPr>
          <w:rStyle w:val="hps"/>
          <w:rFonts w:ascii="Cambria" w:hAnsi="Cambria" w:cs="Arial"/>
        </w:rPr>
        <w:t>Day Care Centre</w:t>
      </w:r>
      <w:r w:rsidRPr="00CB22DC">
        <w:rPr>
          <w:rFonts w:ascii="Cambria" w:hAnsi="Cambria" w:cs="Arial"/>
        </w:rPr>
        <w:t xml:space="preserve"> -</w:t>
      </w:r>
      <w:proofErr w:type="spellStart"/>
      <w:r w:rsidRPr="00CB22DC">
        <w:rPr>
          <w:rStyle w:val="hps"/>
          <w:rFonts w:ascii="Cambria" w:hAnsi="Cambria" w:cs="Arial"/>
        </w:rPr>
        <w:t>Nido</w:t>
      </w:r>
      <w:proofErr w:type="spellEnd"/>
      <w:r w:rsidRPr="00CB22DC">
        <w:rPr>
          <w:rStyle w:val="hps"/>
          <w:rFonts w:ascii="Cambria" w:hAnsi="Cambria" w:cs="Arial"/>
        </w:rPr>
        <w:t xml:space="preserve"> </w:t>
      </w:r>
      <w:proofErr w:type="spellStart"/>
      <w:r w:rsidRPr="00CB22DC">
        <w:rPr>
          <w:rStyle w:val="hps"/>
          <w:rFonts w:ascii="Cambria" w:hAnsi="Cambria" w:cs="Arial"/>
        </w:rPr>
        <w:t>delle</w:t>
      </w:r>
      <w:proofErr w:type="spellEnd"/>
      <w:r w:rsidRPr="00CB22DC">
        <w:rPr>
          <w:rStyle w:val="hps"/>
          <w:rFonts w:ascii="Cambria" w:hAnsi="Cambria" w:cs="Arial"/>
        </w:rPr>
        <w:t xml:space="preserve"> </w:t>
      </w:r>
      <w:proofErr w:type="spellStart"/>
      <w:r w:rsidRPr="00CB22DC">
        <w:rPr>
          <w:rStyle w:val="hps"/>
          <w:rFonts w:ascii="Cambria" w:hAnsi="Cambria" w:cs="Arial"/>
        </w:rPr>
        <w:t>Rondini</w:t>
      </w:r>
      <w:proofErr w:type="spellEnd"/>
      <w:r w:rsidRPr="00CB22DC">
        <w:rPr>
          <w:rStyle w:val="hps"/>
          <w:rFonts w:ascii="Cambria" w:hAnsi="Cambria" w:cs="Arial"/>
        </w:rPr>
        <w:t>-</w:t>
      </w:r>
      <w:r w:rsidRPr="00CB22DC">
        <w:rPr>
          <w:rFonts w:ascii="Cambria" w:hAnsi="Cambria" w:cs="Arial"/>
        </w:rPr>
        <w:t xml:space="preserve"> </w:t>
      </w:r>
      <w:proofErr w:type="spellStart"/>
      <w:r w:rsidRPr="00CB22DC">
        <w:rPr>
          <w:rStyle w:val="hps"/>
          <w:rFonts w:ascii="Cambria" w:hAnsi="Cambria" w:cs="Arial"/>
        </w:rPr>
        <w:t>Todi</w:t>
      </w:r>
      <w:proofErr w:type="spellEnd"/>
    </w:p>
    <w:p w:rsidR="00E956F2" w:rsidRDefault="00DC4821" w:rsidP="00DC4821">
      <w:r w:rsidRPr="00CB22DC">
        <w:rPr>
          <w:rFonts w:ascii="Cambria" w:hAnsi="Cambria" w:cs="Arial"/>
        </w:rPr>
        <w:br/>
      </w:r>
      <w:r w:rsidRPr="00CB22DC">
        <w:rPr>
          <w:rStyle w:val="hps"/>
          <w:rFonts w:ascii="Cambria" w:hAnsi="Cambria" w:cs="Arial"/>
        </w:rPr>
        <w:t>Each trainee</w:t>
      </w:r>
      <w:r w:rsidRPr="00CB22DC">
        <w:rPr>
          <w:rFonts w:ascii="Cambria" w:hAnsi="Cambria" w:cs="Arial"/>
        </w:rPr>
        <w:t xml:space="preserve"> </w:t>
      </w:r>
      <w:r w:rsidRPr="00CB22DC">
        <w:rPr>
          <w:rStyle w:val="hps"/>
          <w:rFonts w:ascii="Cambria" w:hAnsi="Cambria" w:cs="Arial"/>
        </w:rPr>
        <w:t>will be able to</w:t>
      </w:r>
      <w:r w:rsidRPr="00CB22DC">
        <w:rPr>
          <w:rFonts w:ascii="Cambria" w:hAnsi="Cambria" w:cs="Arial"/>
        </w:rPr>
        <w:t xml:space="preserve"> </w:t>
      </w:r>
      <w:r w:rsidRPr="00CB22DC">
        <w:rPr>
          <w:rStyle w:val="hps"/>
          <w:rFonts w:ascii="Cambria" w:hAnsi="Cambria" w:cs="Arial"/>
        </w:rPr>
        <w:t>follow</w:t>
      </w:r>
      <w:r w:rsidRPr="00CB22DC">
        <w:rPr>
          <w:rFonts w:ascii="Cambria" w:hAnsi="Cambria" w:cs="Arial"/>
        </w:rPr>
        <w:t xml:space="preserve"> </w:t>
      </w:r>
      <w:r w:rsidRPr="00CB22DC">
        <w:rPr>
          <w:rStyle w:val="hps"/>
          <w:rFonts w:ascii="Cambria" w:hAnsi="Cambria" w:cs="Arial"/>
        </w:rPr>
        <w:t>each activity</w:t>
      </w:r>
      <w:r w:rsidRPr="00CB22DC">
        <w:rPr>
          <w:rFonts w:ascii="Cambria" w:hAnsi="Cambria" w:cs="Arial"/>
        </w:rPr>
        <w:t xml:space="preserve"> </w:t>
      </w:r>
      <w:r w:rsidRPr="00CB22DC">
        <w:rPr>
          <w:rStyle w:val="hps"/>
          <w:rFonts w:ascii="Cambria" w:hAnsi="Cambria" w:cs="Arial"/>
        </w:rPr>
        <w:t>in the</w:t>
      </w:r>
      <w:r w:rsidRPr="00CB22DC">
        <w:rPr>
          <w:rFonts w:ascii="Cambria" w:hAnsi="Cambria" w:cs="Arial"/>
        </w:rPr>
        <w:t xml:space="preserve"> </w:t>
      </w:r>
      <w:r w:rsidRPr="00CB22DC">
        <w:rPr>
          <w:rStyle w:val="hps"/>
          <w:rFonts w:ascii="Cambria" w:hAnsi="Cambria" w:cs="Arial"/>
        </w:rPr>
        <w:t>weekly planner</w:t>
      </w:r>
      <w:r w:rsidR="00CB22DC" w:rsidRPr="00CB22DC">
        <w:rPr>
          <w:rFonts w:ascii="Cambria" w:hAnsi="Cambria" w:cs="Arial"/>
        </w:rPr>
        <w:t xml:space="preserve"> </w:t>
      </w:r>
      <w:r w:rsidRPr="00CB22DC">
        <w:rPr>
          <w:rStyle w:val="hps"/>
          <w:rFonts w:ascii="Cambria" w:hAnsi="Cambria" w:cs="Arial"/>
        </w:rPr>
        <w:t>and</w:t>
      </w:r>
      <w:r w:rsidRPr="00CB22DC">
        <w:rPr>
          <w:rFonts w:ascii="Cambria" w:hAnsi="Cambria" w:cs="Arial"/>
        </w:rPr>
        <w:t xml:space="preserve"> there will be </w:t>
      </w:r>
      <w:r w:rsidRPr="00CB22DC">
        <w:rPr>
          <w:rStyle w:val="hps"/>
          <w:rFonts w:ascii="Cambria" w:hAnsi="Cambria" w:cs="Arial"/>
        </w:rPr>
        <w:t>two</w:t>
      </w:r>
      <w:r w:rsidRPr="00CB22DC">
        <w:rPr>
          <w:rFonts w:ascii="Cambria" w:hAnsi="Cambria" w:cs="Arial"/>
        </w:rPr>
        <w:t xml:space="preserve"> </w:t>
      </w:r>
      <w:r w:rsidRPr="00CB22DC">
        <w:rPr>
          <w:rStyle w:val="hps"/>
          <w:rFonts w:ascii="Cambria" w:hAnsi="Cambria" w:cs="Arial"/>
        </w:rPr>
        <w:t>briefings each day</w:t>
      </w:r>
      <w:r w:rsidRPr="00CB22DC">
        <w:rPr>
          <w:rFonts w:ascii="Cambria" w:hAnsi="Cambria" w:cs="Arial"/>
        </w:rPr>
        <w:t xml:space="preserve"> to discuss </w:t>
      </w:r>
      <w:r w:rsidRPr="00CB22DC">
        <w:rPr>
          <w:rStyle w:val="hps"/>
          <w:rFonts w:ascii="Cambria" w:hAnsi="Cambria" w:cs="Arial"/>
        </w:rPr>
        <w:t>professional</w:t>
      </w:r>
      <w:r w:rsidRPr="00CB22DC">
        <w:rPr>
          <w:rFonts w:ascii="Cambria" w:hAnsi="Cambria" w:cs="Arial"/>
        </w:rPr>
        <w:t xml:space="preserve"> </w:t>
      </w:r>
      <w:r w:rsidRPr="00CB22DC">
        <w:rPr>
          <w:rStyle w:val="hps"/>
          <w:rFonts w:ascii="Cambria" w:hAnsi="Cambria" w:cs="Arial"/>
        </w:rPr>
        <w:t>activities and</w:t>
      </w:r>
      <w:r w:rsidRPr="00CB22DC">
        <w:rPr>
          <w:rFonts w:ascii="Cambria" w:hAnsi="Cambria" w:cs="Arial"/>
        </w:rPr>
        <w:t xml:space="preserve"> </w:t>
      </w:r>
      <w:r w:rsidRPr="00CB22DC">
        <w:rPr>
          <w:rStyle w:val="hps"/>
          <w:rFonts w:ascii="Cambria" w:hAnsi="Cambria" w:cs="Arial"/>
        </w:rPr>
        <w:t>clinical cases.</w:t>
      </w:r>
      <w:r w:rsidRPr="00CB22DC">
        <w:rPr>
          <w:rFonts w:ascii="Cambria" w:hAnsi="Cambria" w:cs="Arial"/>
        </w:rPr>
        <w:br/>
      </w:r>
      <w:r w:rsidRPr="00CB22DC">
        <w:rPr>
          <w:rFonts w:ascii="Cambria" w:hAnsi="Cambria" w:cs="Arial"/>
        </w:rPr>
        <w:br/>
      </w:r>
      <w:r w:rsidRPr="00FD674A">
        <w:rPr>
          <w:rFonts w:ascii="Cambria" w:hAnsi="Cambria" w:cs="Arial"/>
          <w:color w:val="333333"/>
        </w:rPr>
        <w:br/>
      </w:r>
    </w:p>
    <w:sectPr w:rsidR="00E956F2" w:rsidSect="00E956F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63BAD"/>
    <w:multiLevelType w:val="hybridMultilevel"/>
    <w:tmpl w:val="24E6DE32"/>
    <w:lvl w:ilvl="0" w:tplc="BEB01E32">
      <w:start w:val="18"/>
      <w:numFmt w:val="bullet"/>
      <w:lvlText w:val="-"/>
      <w:lvlJc w:val="left"/>
      <w:pPr>
        <w:ind w:left="720" w:hanging="360"/>
      </w:pPr>
      <w:rPr>
        <w:rFonts w:ascii="Cambria" w:eastAsia="Times New Roman" w:hAnsi="Cambri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C4821"/>
    <w:rsid w:val="006A2BE7"/>
    <w:rsid w:val="007D041F"/>
    <w:rsid w:val="008B0D38"/>
    <w:rsid w:val="00A621AE"/>
    <w:rsid w:val="00B82CCE"/>
    <w:rsid w:val="00CB22DC"/>
    <w:rsid w:val="00DC4821"/>
    <w:rsid w:val="00E33651"/>
    <w:rsid w:val="00E956F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4821"/>
    <w:pPr>
      <w:spacing w:after="0" w:line="240" w:lineRule="auto"/>
    </w:pPr>
    <w:rPr>
      <w:rFonts w:ascii="Times New Roman" w:eastAsia="Times New Roman" w:hAnsi="Times New Roman" w:cs="Times New Roman"/>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qFormat/>
    <w:rsid w:val="00DC4821"/>
    <w:pPr>
      <w:spacing w:after="200" w:line="276" w:lineRule="auto"/>
      <w:ind w:left="720"/>
      <w:contextualSpacing/>
    </w:pPr>
    <w:rPr>
      <w:rFonts w:ascii="Calibri" w:hAnsi="Calibri"/>
      <w:sz w:val="22"/>
      <w:szCs w:val="22"/>
      <w:lang w:val="en-US" w:eastAsia="en-US"/>
    </w:rPr>
  </w:style>
  <w:style w:type="paragraph" w:styleId="NormaleWeb">
    <w:name w:val="Normal (Web)"/>
    <w:basedOn w:val="Normale"/>
    <w:rsid w:val="00DC4821"/>
    <w:pPr>
      <w:spacing w:before="100" w:beforeAutospacing="1" w:after="100" w:afterAutospacing="1"/>
    </w:pPr>
  </w:style>
  <w:style w:type="paragraph" w:styleId="Rientrocorpodeltesto">
    <w:name w:val="Body Text Indent"/>
    <w:basedOn w:val="Normale"/>
    <w:link w:val="RientrocorpodeltestoCarattere"/>
    <w:rsid w:val="00DC4821"/>
    <w:pPr>
      <w:suppressAutoHyphens/>
      <w:ind w:left="708"/>
    </w:pPr>
    <w:rPr>
      <w:szCs w:val="20"/>
      <w:lang w:val="it-IT"/>
    </w:rPr>
  </w:style>
  <w:style w:type="character" w:customStyle="1" w:styleId="RientrocorpodeltestoCarattere">
    <w:name w:val="Rientro corpo del testo Carattere"/>
    <w:basedOn w:val="Carpredefinitoparagrafo"/>
    <w:link w:val="Rientrocorpodeltesto"/>
    <w:rsid w:val="00DC4821"/>
    <w:rPr>
      <w:rFonts w:ascii="Times New Roman" w:eastAsia="Times New Roman" w:hAnsi="Times New Roman" w:cs="Times New Roman"/>
      <w:sz w:val="24"/>
      <w:szCs w:val="20"/>
      <w:lang w:eastAsia="en-GB"/>
    </w:rPr>
  </w:style>
  <w:style w:type="character" w:customStyle="1" w:styleId="hps">
    <w:name w:val="hps"/>
    <w:rsid w:val="00DC482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726</Words>
  <Characters>4142</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SuperP</dc:creator>
  <cp:keywords/>
  <dc:description/>
  <cp:lastModifiedBy>SuperP</cp:lastModifiedBy>
  <cp:revision>3</cp:revision>
  <dcterms:created xsi:type="dcterms:W3CDTF">2013-09-25T13:40:00Z</dcterms:created>
  <dcterms:modified xsi:type="dcterms:W3CDTF">2013-09-26T09:19:00Z</dcterms:modified>
</cp:coreProperties>
</file>